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77AC1" w:rsidRDefault="0025106C" w:rsidP="00F37D7B">
      <w:pPr>
        <w:pStyle w:val="af2"/>
      </w:pPr>
      <w:r w:rsidRPr="00177AC1">
        <w:rPr>
          <w:rFonts w:hint="eastAsia"/>
        </w:rPr>
        <w:t>糾正案文</w:t>
      </w:r>
    </w:p>
    <w:p w:rsidR="00E25849" w:rsidRPr="0003458F" w:rsidRDefault="0025106C" w:rsidP="00F231DC">
      <w:pPr>
        <w:pStyle w:val="1"/>
      </w:pPr>
      <w:r w:rsidRPr="0003458F">
        <w:rPr>
          <w:rFonts w:hint="eastAsia"/>
        </w:rPr>
        <w:t>被糾正機關：</w:t>
      </w:r>
      <w:r w:rsidR="00F33218" w:rsidRPr="0003458F">
        <w:rPr>
          <w:rFonts w:hint="eastAsia"/>
        </w:rPr>
        <w:t>桃園市政府教育局</w:t>
      </w:r>
      <w:r w:rsidRPr="0003458F">
        <w:rPr>
          <w:rFonts w:hint="eastAsia"/>
        </w:rPr>
        <w:t>。</w:t>
      </w:r>
    </w:p>
    <w:p w:rsidR="00E25849" w:rsidRPr="0003458F" w:rsidRDefault="0025106C" w:rsidP="00DE42B9">
      <w:pPr>
        <w:pStyle w:val="1"/>
      </w:pPr>
      <w:r w:rsidRPr="0003458F">
        <w:rPr>
          <w:rFonts w:hint="eastAsia"/>
        </w:rPr>
        <w:t>案　　　由</w:t>
      </w:r>
      <w:bookmarkStart w:id="0" w:name="_Hlk165900160"/>
      <w:r w:rsidR="00177AC1" w:rsidRPr="0003458F">
        <w:rPr>
          <w:rFonts w:hint="eastAsia"/>
        </w:rPr>
        <w:t>：</w:t>
      </w:r>
      <w:bookmarkEnd w:id="0"/>
      <w:r w:rsidR="007C00EE" w:rsidRPr="0003458F">
        <w:rPr>
          <w:rFonts w:hAnsi="標楷體" w:hint="eastAsia"/>
        </w:rPr>
        <w:t>桃園市政府教育局早於112年12月初即兩次收受民眾陳情有關張明侃校長洩漏性別事件內容致足以辨認當事人</w:t>
      </w:r>
      <w:r w:rsidR="00C64C9B" w:rsidRPr="0003458F">
        <w:rPr>
          <w:rFonts w:hAnsi="標楷體" w:hint="eastAsia"/>
        </w:rPr>
        <w:t>(下稱A生)</w:t>
      </w:r>
      <w:r w:rsidR="007C00EE" w:rsidRPr="0003458F">
        <w:rPr>
          <w:rFonts w:hAnsi="標楷體" w:hint="eastAsia"/>
        </w:rPr>
        <w:t>一事，然</w:t>
      </w:r>
      <w:r w:rsidR="00C64C9B" w:rsidRPr="0003458F">
        <w:rPr>
          <w:rFonts w:hAnsi="標楷體" w:hint="eastAsia"/>
        </w:rPr>
        <w:t>該局</w:t>
      </w:r>
      <w:r w:rsidR="007C00EE" w:rsidRPr="0003458F">
        <w:rPr>
          <w:rFonts w:hAnsi="標楷體" w:hint="eastAsia"/>
        </w:rPr>
        <w:t>輕忽過去張明侃校長及A生家長時有紛爭之情事以及張校長於教師週會之行為對於A生產生之影響，致未能即時於</w:t>
      </w:r>
      <w:r w:rsidR="00C64C9B" w:rsidRPr="0003458F">
        <w:rPr>
          <w:rFonts w:hAnsi="標楷體" w:hint="eastAsia"/>
        </w:rPr>
        <w:t>112年12月8日</w:t>
      </w:r>
      <w:r w:rsidR="007C00EE" w:rsidRPr="0003458F">
        <w:rPr>
          <w:rFonts w:hAnsi="標楷體" w:hint="eastAsia"/>
        </w:rPr>
        <w:t>A生發生逃家及同年月11日自傷行為時，依據「少年偏差行為預防及輔導辦法」第2條、第6條及第7條規定，積極督導A生所屬國中進行輔導處遇，連結與責成相關網絡單位進行學校三級預防輔導之協處</w:t>
      </w:r>
      <w:r w:rsidR="00C64C9B" w:rsidRPr="0003458F">
        <w:rPr>
          <w:rFonts w:hAnsi="標楷體" w:hint="eastAsia"/>
        </w:rPr>
        <w:t>；</w:t>
      </w:r>
      <w:r w:rsidR="007C00EE" w:rsidRPr="0003458F">
        <w:rPr>
          <w:rFonts w:hAnsi="標楷體" w:hint="eastAsia"/>
        </w:rPr>
        <w:t>又該局因錯失啟動預防輔導機制之時機，肇致113年1月間連續2次發生校園安全事件</w:t>
      </w:r>
      <w:r w:rsidR="00C64C9B" w:rsidRPr="0003458F">
        <w:rPr>
          <w:rFonts w:hAnsi="標楷體" w:hint="eastAsia"/>
        </w:rPr>
        <w:t>及衍生A生後續於113年2月初遭裁定收容等憾事；</w:t>
      </w:r>
      <w:r w:rsidR="00C6126B" w:rsidRPr="0003458F">
        <w:rPr>
          <w:rFonts w:hAnsi="標楷體" w:hint="eastAsia"/>
        </w:rPr>
        <w:t>另A生於113年1月2日發生</w:t>
      </w:r>
      <w:proofErr w:type="gramStart"/>
      <w:r w:rsidR="00C6126B" w:rsidRPr="0003458F">
        <w:rPr>
          <w:rFonts w:hAnsi="標楷體" w:hint="eastAsia"/>
        </w:rPr>
        <w:t>第1次曝險行為</w:t>
      </w:r>
      <w:proofErr w:type="gramEnd"/>
      <w:r w:rsidR="00C6126B" w:rsidRPr="0003458F">
        <w:rPr>
          <w:rFonts w:hAnsi="標楷體" w:hint="eastAsia"/>
        </w:rPr>
        <w:t>後，該局未即時督導所屬國中轉介少年輔導委員會處理，直至1月12日發生</w:t>
      </w:r>
      <w:proofErr w:type="gramStart"/>
      <w:r w:rsidR="00C6126B" w:rsidRPr="0003458F">
        <w:rPr>
          <w:rFonts w:hAnsi="標楷體" w:hint="eastAsia"/>
        </w:rPr>
        <w:t>第2次曝險行</w:t>
      </w:r>
      <w:proofErr w:type="gramEnd"/>
      <w:r w:rsidR="00C6126B" w:rsidRPr="0003458F">
        <w:rPr>
          <w:rFonts w:hAnsi="標楷體" w:hint="eastAsia"/>
        </w:rPr>
        <w:t>為後，始於1月16日函請少年輔導委員會開案輔導，並於</w:t>
      </w:r>
      <w:r w:rsidR="007C00EE" w:rsidRPr="0003458F">
        <w:rPr>
          <w:rFonts w:hAnsi="標楷體" w:hint="eastAsia"/>
        </w:rPr>
        <w:t>113年1月24日召開社政、警政及司法單位等跨局處個案會議，以協助A生穩定就學及輔導其偏差行為，實已延宕依少年事件處理法就A</w:t>
      </w:r>
      <w:proofErr w:type="gramStart"/>
      <w:r w:rsidR="007C00EE" w:rsidRPr="0003458F">
        <w:rPr>
          <w:rFonts w:hAnsi="標楷體" w:hint="eastAsia"/>
        </w:rPr>
        <w:t>生曝</w:t>
      </w:r>
      <w:proofErr w:type="gramEnd"/>
      <w:r w:rsidR="007C00EE" w:rsidRPr="0003458F">
        <w:rPr>
          <w:rFonts w:hAnsi="標楷體" w:hint="eastAsia"/>
        </w:rPr>
        <w:t>險行為即時介入與阻斷之時機，凸顯該局缺乏</w:t>
      </w:r>
      <w:proofErr w:type="gramStart"/>
      <w:r w:rsidR="007C00EE" w:rsidRPr="0003458F">
        <w:rPr>
          <w:rFonts w:hAnsi="標楷體" w:hint="eastAsia"/>
        </w:rPr>
        <w:t>少年曝險行</w:t>
      </w:r>
      <w:proofErr w:type="gramEnd"/>
      <w:r w:rsidR="007C00EE" w:rsidRPr="0003458F">
        <w:rPr>
          <w:rFonts w:hAnsi="標楷體" w:hint="eastAsia"/>
        </w:rPr>
        <w:t>為之警覺，致未能於事發時第一時間採取相關因應處理作為，</w:t>
      </w:r>
      <w:r w:rsidR="00AE1257" w:rsidRPr="0003458F">
        <w:rPr>
          <w:rFonts w:hint="eastAsia"/>
        </w:rPr>
        <w:t>確</w:t>
      </w:r>
      <w:r w:rsidRPr="0003458F">
        <w:rPr>
          <w:rFonts w:hint="eastAsia"/>
        </w:rPr>
        <w:t>有</w:t>
      </w:r>
      <w:r w:rsidR="00ED5A8D" w:rsidRPr="0003458F">
        <w:rPr>
          <w:rFonts w:hint="eastAsia"/>
        </w:rPr>
        <w:t>怠</w:t>
      </w:r>
      <w:r w:rsidRPr="0003458F">
        <w:rPr>
          <w:rFonts w:hint="eastAsia"/>
        </w:rPr>
        <w:t>失</w:t>
      </w:r>
      <w:r w:rsidR="008B4841" w:rsidRPr="0003458F">
        <w:rPr>
          <w:rFonts w:hAnsi="標楷體" w:hint="eastAsia"/>
        </w:rPr>
        <w:t>，</w:t>
      </w:r>
      <w:r w:rsidR="008B4841" w:rsidRPr="0003458F">
        <w:rPr>
          <w:rFonts w:hint="eastAsia"/>
        </w:rPr>
        <w:t>爰依法提案糾正</w:t>
      </w:r>
      <w:r w:rsidRPr="0003458F">
        <w:rPr>
          <w:rFonts w:hint="eastAsia"/>
        </w:rPr>
        <w:t>。</w:t>
      </w:r>
    </w:p>
    <w:p w:rsidR="00E25849" w:rsidRPr="0003458F"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03458F">
        <w:rPr>
          <w:rFonts w:hint="eastAsia"/>
        </w:rPr>
        <w:lastRenderedPageBreak/>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881F39" w:rsidRPr="0003458F" w:rsidRDefault="005C285B" w:rsidP="00881F39">
      <w:pPr>
        <w:pStyle w:val="10"/>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03458F">
        <w:rPr>
          <w:rFonts w:hint="eastAsia"/>
        </w:rPr>
        <w:t>本案經調閱桃園市政府</w:t>
      </w:r>
      <w:r w:rsidR="007C00EE" w:rsidRPr="0003458F">
        <w:rPr>
          <w:rFonts w:hint="eastAsia"/>
        </w:rPr>
        <w:t>教育局</w:t>
      </w:r>
      <w:r w:rsidR="001D6FF9" w:rsidRPr="0003458F">
        <w:rPr>
          <w:rFonts w:hint="eastAsia"/>
        </w:rPr>
        <w:t>、</w:t>
      </w:r>
      <w:r w:rsidRPr="0003458F">
        <w:rPr>
          <w:rFonts w:hint="eastAsia"/>
        </w:rPr>
        <w:t>桃園市中壢區新街國民小學(下稱新街國小)</w:t>
      </w:r>
      <w:r w:rsidR="001D6FF9" w:rsidRPr="0003458F">
        <w:rPr>
          <w:rFonts w:hint="eastAsia"/>
        </w:rPr>
        <w:t>及臺灣桃園地方法院</w:t>
      </w:r>
      <w:r w:rsidRPr="0003458F">
        <w:rPr>
          <w:rFonts w:hint="eastAsia"/>
        </w:rPr>
        <w:t>相關卷證，</w:t>
      </w:r>
      <w:proofErr w:type="gramStart"/>
      <w:r w:rsidRPr="0003458F">
        <w:rPr>
          <w:rFonts w:hint="eastAsia"/>
        </w:rPr>
        <w:t>嗣</w:t>
      </w:r>
      <w:proofErr w:type="gramEnd"/>
      <w:r w:rsidRPr="0003458F">
        <w:rPr>
          <w:rFonts w:hint="eastAsia"/>
        </w:rPr>
        <w:t>於民國(下同)113年1月12日不預警履勘新街國小，並隨機抽訪教師及調閱相關卷證。另於113年2月1日及17日詢問</w:t>
      </w:r>
      <w:r w:rsidR="00C64C9B" w:rsidRPr="0003458F">
        <w:rPr>
          <w:rFonts w:hint="eastAsia"/>
        </w:rPr>
        <w:t>當事人</w:t>
      </w:r>
      <w:r w:rsidRPr="0003458F">
        <w:rPr>
          <w:rFonts w:hint="eastAsia"/>
        </w:rPr>
        <w:t>A生及證人，並於113年3月5日詢問新街國小張明侃校長後調查</w:t>
      </w:r>
      <w:r w:rsidR="007666F5" w:rsidRPr="0003458F">
        <w:rPr>
          <w:rFonts w:hint="eastAsia"/>
          <w:bCs/>
        </w:rPr>
        <w:t>發現，</w:t>
      </w:r>
      <w:r w:rsidR="00F33218" w:rsidRPr="0003458F">
        <w:rPr>
          <w:rFonts w:hint="eastAsia"/>
          <w:bCs/>
        </w:rPr>
        <w:t>桃園市政府教育局</w:t>
      </w:r>
      <w:r w:rsidR="007C00EE" w:rsidRPr="0003458F">
        <w:rPr>
          <w:rFonts w:hint="eastAsia"/>
          <w:bCs/>
        </w:rPr>
        <w:t>針對A生逃家及自傷行為，</w:t>
      </w:r>
      <w:r w:rsidRPr="0003458F">
        <w:rPr>
          <w:rFonts w:hint="eastAsia"/>
          <w:bCs/>
        </w:rPr>
        <w:t>未</w:t>
      </w:r>
      <w:r w:rsidRPr="0003458F">
        <w:rPr>
          <w:rFonts w:hAnsi="標楷體" w:hint="eastAsia"/>
        </w:rPr>
        <w:t>依據「</w:t>
      </w:r>
      <w:hyperlink r:id="rId9" w:history="1">
        <w:r w:rsidRPr="0003458F">
          <w:rPr>
            <w:rStyle w:val="ae"/>
            <w:rFonts w:hAnsi="標楷體"/>
            <w:color w:val="auto"/>
            <w:u w:val="none"/>
          </w:rPr>
          <w:t>少年偏差行為預防及輔導辦法</w:t>
        </w:r>
      </w:hyperlink>
      <w:r w:rsidRPr="0003458F">
        <w:rPr>
          <w:rFonts w:hAnsi="標楷體" w:hint="eastAsia"/>
        </w:rPr>
        <w:t>」相關規定，</w:t>
      </w:r>
      <w:r w:rsidR="00D90BCF" w:rsidRPr="0003458F">
        <w:rPr>
          <w:rFonts w:hAnsi="標楷體" w:hint="eastAsia"/>
          <w:szCs w:val="27"/>
        </w:rPr>
        <w:t>積極督導A生所屬國中</w:t>
      </w:r>
      <w:r w:rsidR="007C00EE" w:rsidRPr="0003458F">
        <w:rPr>
          <w:rFonts w:hAnsi="標楷體" w:hint="eastAsia"/>
          <w:szCs w:val="27"/>
        </w:rPr>
        <w:t>進行輔導處遇</w:t>
      </w:r>
      <w:r w:rsidR="00D90BCF" w:rsidRPr="0003458F">
        <w:rPr>
          <w:rFonts w:hAnsi="標楷體" w:hint="eastAsia"/>
          <w:szCs w:val="27"/>
        </w:rPr>
        <w:t>，</w:t>
      </w:r>
      <w:r w:rsidRPr="0003458F">
        <w:rPr>
          <w:rFonts w:hAnsi="標楷體" w:hint="eastAsia"/>
        </w:rPr>
        <w:t>連結與責成相關網絡單位進行學校三級預防輔導之協處，錯失啟動預防輔導機制之時機，肇致</w:t>
      </w:r>
      <w:r w:rsidRPr="0003458F">
        <w:rPr>
          <w:rFonts w:hAnsi="標楷體"/>
        </w:rPr>
        <w:t>113年1月間連續2次發生校園安全事件及</w:t>
      </w:r>
      <w:r w:rsidRPr="0003458F">
        <w:rPr>
          <w:rFonts w:hAnsi="標楷體" w:hint="eastAsia"/>
        </w:rPr>
        <w:t>後續</w:t>
      </w:r>
      <w:r w:rsidRPr="0003458F">
        <w:rPr>
          <w:rFonts w:hAnsi="標楷體"/>
        </w:rPr>
        <w:t>113年2月A生</w:t>
      </w:r>
      <w:r w:rsidRPr="0003458F">
        <w:rPr>
          <w:rFonts w:hAnsi="標楷體" w:hint="eastAsia"/>
        </w:rPr>
        <w:t>遭裁定收容等憾事</w:t>
      </w:r>
      <w:r w:rsidR="007C00EE" w:rsidRPr="0003458F">
        <w:rPr>
          <w:rFonts w:hAnsi="標楷體" w:hint="eastAsia"/>
        </w:rPr>
        <w:t>，</w:t>
      </w:r>
      <w:r w:rsidR="007666F5" w:rsidRPr="0003458F">
        <w:rPr>
          <w:rFonts w:hint="eastAsia"/>
          <w:bCs/>
        </w:rPr>
        <w:t>確有</w:t>
      </w:r>
      <w:proofErr w:type="gramStart"/>
      <w:r w:rsidR="007666F5" w:rsidRPr="0003458F">
        <w:rPr>
          <w:rFonts w:hint="eastAsia"/>
          <w:bCs/>
        </w:rPr>
        <w:t>怠</w:t>
      </w:r>
      <w:proofErr w:type="gramEnd"/>
      <w:r w:rsidR="007666F5" w:rsidRPr="0003458F">
        <w:rPr>
          <w:rFonts w:hint="eastAsia"/>
          <w:bCs/>
        </w:rPr>
        <w:t>失，應予糾正促其注意改善。茲</w:t>
      </w:r>
      <w:proofErr w:type="gramStart"/>
      <w:r w:rsidR="007666F5" w:rsidRPr="0003458F">
        <w:rPr>
          <w:rFonts w:hint="eastAsia"/>
          <w:bCs/>
        </w:rPr>
        <w:t>臚</w:t>
      </w:r>
      <w:proofErr w:type="gramEnd"/>
      <w:r w:rsidR="007666F5" w:rsidRPr="0003458F">
        <w:rPr>
          <w:rFonts w:hint="eastAsia"/>
          <w:bCs/>
        </w:rPr>
        <w:t>列事實與理由如下</w:t>
      </w:r>
      <w:r w:rsidR="00B83C6B" w:rsidRPr="0003458F">
        <w:rPr>
          <w:rFonts w:hAnsi="標楷體" w:hint="eastAsia"/>
          <w:spacing w:val="-6"/>
        </w:rPr>
        <w:t>：</w:t>
      </w:r>
    </w:p>
    <w:p w:rsidR="00881F39" w:rsidRPr="0003458F" w:rsidRDefault="007C00EE" w:rsidP="00881F39">
      <w:pPr>
        <w:pStyle w:val="1"/>
        <w:numPr>
          <w:ilvl w:val="0"/>
          <w:numId w:val="0"/>
        </w:numPr>
        <w:ind w:left="658" w:firstLineChars="200" w:firstLine="681"/>
        <w:rPr>
          <w:b/>
        </w:rPr>
      </w:pPr>
      <w:bookmarkStart w:id="42" w:name="_Hlk165899435"/>
      <w:r w:rsidRPr="0003458F">
        <w:rPr>
          <w:rFonts w:hint="eastAsia"/>
          <w:b/>
        </w:rPr>
        <w:t>桃園市政府教育局早於112年12月初即兩次收受民眾陳情有關張明侃校長洩漏性別事件內容致足以辨認當事人</w:t>
      </w:r>
      <w:r w:rsidR="00C64C9B" w:rsidRPr="0003458F">
        <w:rPr>
          <w:rFonts w:hint="eastAsia"/>
          <w:b/>
        </w:rPr>
        <w:t>A生</w:t>
      </w:r>
      <w:r w:rsidRPr="0003458F">
        <w:rPr>
          <w:rFonts w:hint="eastAsia"/>
          <w:b/>
        </w:rPr>
        <w:t>一事，雖於112年12月27日曾邀集新街國小校長及</w:t>
      </w:r>
      <w:r w:rsidR="00C64C9B" w:rsidRPr="0003458F">
        <w:rPr>
          <w:rFonts w:hint="eastAsia"/>
          <w:b/>
        </w:rPr>
        <w:t>A生</w:t>
      </w:r>
      <w:r w:rsidRPr="0003458F">
        <w:rPr>
          <w:rFonts w:hint="eastAsia"/>
          <w:b/>
        </w:rPr>
        <w:t>家長召開協調會議，然未能確實掌握與評估</w:t>
      </w:r>
      <w:r w:rsidR="00C64C9B" w:rsidRPr="0003458F">
        <w:rPr>
          <w:rFonts w:hint="eastAsia"/>
          <w:b/>
        </w:rPr>
        <w:t>A</w:t>
      </w:r>
      <w:proofErr w:type="gramStart"/>
      <w:r w:rsidR="00C64C9B" w:rsidRPr="0003458F">
        <w:rPr>
          <w:rFonts w:hint="eastAsia"/>
          <w:b/>
        </w:rPr>
        <w:t>生</w:t>
      </w:r>
      <w:r w:rsidRPr="0003458F">
        <w:rPr>
          <w:rFonts w:hint="eastAsia"/>
          <w:b/>
        </w:rPr>
        <w:t>訴求</w:t>
      </w:r>
      <w:proofErr w:type="gramEnd"/>
      <w:r w:rsidRPr="0003458F">
        <w:rPr>
          <w:rFonts w:hint="eastAsia"/>
          <w:b/>
        </w:rPr>
        <w:t>，輕忽過去張明侃校長及A生家長時有紛爭之情事以及張校長於教師週會之行為對於A生產生之影響，致未能即時於A生發生112年12月8日逃家及同年月11日自傷行為時，依據「少年偏差行為預防及輔導辦法」第2條、第6條及第7條規定，積極督導A生所屬國中進行輔導處遇，連結與責成相關網絡單位進行學校三級預防輔導之協處，涉有怠失。又該局因錯失啟動預防輔導機制之時機，肇致113年1月間連續2次發生校園安全事件</w:t>
      </w:r>
      <w:r w:rsidR="00C64C9B" w:rsidRPr="0003458F">
        <w:rPr>
          <w:rFonts w:hAnsi="標楷體" w:hint="eastAsia"/>
          <w:b/>
        </w:rPr>
        <w:t>及衍生A生後續於113年2月初遭裁定收容等憾事。</w:t>
      </w:r>
      <w:r w:rsidR="00C6126B" w:rsidRPr="0003458F">
        <w:rPr>
          <w:rFonts w:hAnsi="標楷體" w:hint="eastAsia"/>
          <w:b/>
        </w:rPr>
        <w:t>另A生</w:t>
      </w:r>
      <w:r w:rsidR="00257FEC" w:rsidRPr="0003458F">
        <w:rPr>
          <w:rFonts w:hAnsi="標楷體" w:hint="eastAsia"/>
          <w:b/>
        </w:rPr>
        <w:t>於113年1月2日發生第1次</w:t>
      </w:r>
      <w:r w:rsidR="00C6126B" w:rsidRPr="0003458F">
        <w:rPr>
          <w:rFonts w:hAnsi="標楷體" w:hint="eastAsia"/>
          <w:b/>
          <w:szCs w:val="32"/>
        </w:rPr>
        <w:t>持</w:t>
      </w:r>
      <w:r w:rsidR="00C6126B" w:rsidRPr="0003458F">
        <w:rPr>
          <w:rFonts w:hAnsi="標楷體"/>
          <w:b/>
          <w:szCs w:val="32"/>
          <w:lang w:eastAsia="zh-HK"/>
        </w:rPr>
        <w:t>尖銳物品</w:t>
      </w:r>
      <w:r w:rsidR="00C6126B" w:rsidRPr="0003458F">
        <w:rPr>
          <w:rFonts w:hAnsi="標楷體" w:hint="eastAsia"/>
          <w:b/>
          <w:szCs w:val="32"/>
        </w:rPr>
        <w:t>敲碎校長室玻璃</w:t>
      </w:r>
      <w:proofErr w:type="gramStart"/>
      <w:r w:rsidR="00C6126B" w:rsidRPr="0003458F">
        <w:rPr>
          <w:rFonts w:hAnsi="標楷體" w:hint="eastAsia"/>
          <w:b/>
          <w:szCs w:val="32"/>
        </w:rPr>
        <w:t>之</w:t>
      </w:r>
      <w:r w:rsidR="00257FEC" w:rsidRPr="0003458F">
        <w:rPr>
          <w:rFonts w:hAnsi="標楷體" w:hint="eastAsia"/>
          <w:b/>
        </w:rPr>
        <w:t>曝險行為</w:t>
      </w:r>
      <w:proofErr w:type="gramEnd"/>
      <w:r w:rsidR="00257FEC" w:rsidRPr="0003458F">
        <w:rPr>
          <w:rFonts w:hAnsi="標楷體" w:hint="eastAsia"/>
          <w:b/>
        </w:rPr>
        <w:t>後，桃園市政府教育局僅請所屬國中關注案生狀況並進行心理輔導，未即時督導所屬國中轉介少年輔導委員會依</w:t>
      </w:r>
      <w:r w:rsidR="00257FEC" w:rsidRPr="0003458F">
        <w:rPr>
          <w:rFonts w:hAnsi="標楷體" w:hint="eastAsia"/>
          <w:b/>
        </w:rPr>
        <w:tab/>
        <w:t>少</w:t>
      </w:r>
      <w:r w:rsidR="00257FEC" w:rsidRPr="0003458F">
        <w:rPr>
          <w:rFonts w:hAnsi="標楷體" w:hint="eastAsia"/>
          <w:b/>
        </w:rPr>
        <w:lastRenderedPageBreak/>
        <w:t>年事件處理法第18條及「少年輔導委員會設置及輔導實施辦法」第8條規定處理，直至</w:t>
      </w:r>
      <w:r w:rsidR="00C6126B" w:rsidRPr="0003458F">
        <w:rPr>
          <w:rFonts w:hAnsi="標楷體" w:hint="eastAsia"/>
          <w:b/>
        </w:rPr>
        <w:t>1</w:t>
      </w:r>
      <w:r w:rsidR="00257FEC" w:rsidRPr="0003458F">
        <w:rPr>
          <w:rFonts w:hAnsi="標楷體" w:hint="eastAsia"/>
          <w:b/>
        </w:rPr>
        <w:t>月12日發生</w:t>
      </w:r>
      <w:r w:rsidR="00C6126B" w:rsidRPr="0003458F">
        <w:rPr>
          <w:rFonts w:hAnsi="標楷體" w:hint="eastAsia"/>
          <w:b/>
          <w:szCs w:val="32"/>
          <w:lang w:eastAsia="zh-HK"/>
        </w:rPr>
        <w:t>第2次</w:t>
      </w:r>
      <w:r w:rsidR="00C6126B" w:rsidRPr="0003458F">
        <w:rPr>
          <w:rFonts w:hAnsi="標楷體" w:hint="eastAsia"/>
          <w:b/>
          <w:szCs w:val="32"/>
        </w:rPr>
        <w:t>持刀</w:t>
      </w:r>
      <w:proofErr w:type="gramStart"/>
      <w:r w:rsidR="00C6126B" w:rsidRPr="0003458F">
        <w:rPr>
          <w:rFonts w:hAnsi="標楷體" w:hint="eastAsia"/>
          <w:b/>
          <w:szCs w:val="32"/>
        </w:rPr>
        <w:t>之</w:t>
      </w:r>
      <w:r w:rsidR="00257FEC" w:rsidRPr="0003458F">
        <w:rPr>
          <w:rFonts w:hAnsi="標楷體" w:hint="eastAsia"/>
          <w:b/>
        </w:rPr>
        <w:t>曝險行</w:t>
      </w:r>
      <w:proofErr w:type="gramEnd"/>
      <w:r w:rsidR="00257FEC" w:rsidRPr="0003458F">
        <w:rPr>
          <w:rFonts w:hAnsi="標楷體" w:hint="eastAsia"/>
          <w:b/>
        </w:rPr>
        <w:t>為後，始於</w:t>
      </w:r>
      <w:r w:rsidR="00C6126B" w:rsidRPr="0003458F">
        <w:rPr>
          <w:rFonts w:hAnsi="標楷體" w:hint="eastAsia"/>
          <w:b/>
        </w:rPr>
        <w:t>1</w:t>
      </w:r>
      <w:r w:rsidR="00257FEC" w:rsidRPr="0003458F">
        <w:rPr>
          <w:rFonts w:hAnsi="標楷體" w:hint="eastAsia"/>
          <w:b/>
        </w:rPr>
        <w:t>月16日函請少年輔導委員會開案輔導，並於</w:t>
      </w:r>
      <w:r w:rsidRPr="0003458F">
        <w:rPr>
          <w:rFonts w:hint="eastAsia"/>
          <w:b/>
        </w:rPr>
        <w:t>113年1月24日召開社政、警政及司法單位等跨局處個案會議，以協助A生穩定就學及輔導其偏差行為，實已延宕依少年事件處理法就A</w:t>
      </w:r>
      <w:proofErr w:type="gramStart"/>
      <w:r w:rsidRPr="0003458F">
        <w:rPr>
          <w:rFonts w:hint="eastAsia"/>
          <w:b/>
        </w:rPr>
        <w:t>生曝</w:t>
      </w:r>
      <w:proofErr w:type="gramEnd"/>
      <w:r w:rsidRPr="0003458F">
        <w:rPr>
          <w:rFonts w:hint="eastAsia"/>
          <w:b/>
        </w:rPr>
        <w:t>險行為即時介入與阻斷之時機，凸顯該局缺乏</w:t>
      </w:r>
      <w:proofErr w:type="gramStart"/>
      <w:r w:rsidRPr="0003458F">
        <w:rPr>
          <w:rFonts w:hint="eastAsia"/>
          <w:b/>
        </w:rPr>
        <w:t>少年曝險行</w:t>
      </w:r>
      <w:proofErr w:type="gramEnd"/>
      <w:r w:rsidRPr="0003458F">
        <w:rPr>
          <w:rFonts w:hint="eastAsia"/>
          <w:b/>
        </w:rPr>
        <w:t>為之警覺，致未能於事發時第一時間採取相關因應處理作為，</w:t>
      </w:r>
      <w:r w:rsidR="00D23DB4" w:rsidRPr="0003458F">
        <w:rPr>
          <w:rFonts w:hint="eastAsia"/>
          <w:b/>
        </w:rPr>
        <w:t>確</w:t>
      </w:r>
      <w:r w:rsidR="008B345B" w:rsidRPr="0003458F">
        <w:rPr>
          <w:rFonts w:hint="eastAsia"/>
          <w:b/>
        </w:rPr>
        <w:t>有</w:t>
      </w:r>
      <w:r w:rsidR="00BA50C5" w:rsidRPr="0003458F">
        <w:rPr>
          <w:rFonts w:hint="eastAsia"/>
          <w:b/>
        </w:rPr>
        <w:t>未當</w:t>
      </w:r>
      <w:r w:rsidR="00D23DB4" w:rsidRPr="0003458F">
        <w:rPr>
          <w:rFonts w:hint="eastAsia"/>
          <w:b/>
        </w:rPr>
        <w:t>。</w:t>
      </w:r>
      <w:bookmarkEnd w:id="42"/>
    </w:p>
    <w:p w:rsidR="007C00EE" w:rsidRPr="0003458F" w:rsidRDefault="007C00EE" w:rsidP="007C00EE">
      <w:pPr>
        <w:pStyle w:val="2"/>
        <w:rPr>
          <w:rFonts w:hAnsi="標楷體"/>
          <w:b w:val="0"/>
        </w:rPr>
      </w:pPr>
      <w:r w:rsidRPr="0003458F">
        <w:rPr>
          <w:rFonts w:hAnsi="標楷體" w:hint="eastAsia"/>
          <w:b w:val="0"/>
        </w:rPr>
        <w:t>依「少年偏差行為預防及輔導辦法」第2條規定略</w:t>
      </w:r>
      <w:proofErr w:type="gramStart"/>
      <w:r w:rsidRPr="0003458F">
        <w:rPr>
          <w:rFonts w:hAnsi="標楷體" w:hint="eastAsia"/>
          <w:b w:val="0"/>
        </w:rPr>
        <w:t>以</w:t>
      </w:r>
      <w:proofErr w:type="gramEnd"/>
      <w:r w:rsidRPr="0003458F">
        <w:rPr>
          <w:rFonts w:hAnsi="標楷體" w:hint="eastAsia"/>
          <w:b w:val="0"/>
        </w:rPr>
        <w:t>，偏差行為，指少年有下列行為之一者：一、少年事件處理法</w:t>
      </w:r>
      <w:r w:rsidRPr="0003458F">
        <w:rPr>
          <w:rStyle w:val="afc"/>
        </w:rPr>
        <w:footnoteReference w:id="1"/>
      </w:r>
      <w:r w:rsidRPr="0003458F">
        <w:rPr>
          <w:rFonts w:hAnsi="標楷體" w:hint="eastAsia"/>
          <w:b w:val="0"/>
        </w:rPr>
        <w:t>第3條第1項第1款規定觸犯刑罰法律之行為。二、少年事件處理法第3條第1項第2款規定之行為。三、下列不利於健全自我成長或損及他人權益行為之一，有預防及輔導必要：…</w:t>
      </w:r>
      <w:proofErr w:type="gramStart"/>
      <w:r w:rsidRPr="0003458F">
        <w:rPr>
          <w:rFonts w:hAnsi="標楷體" w:hint="eastAsia"/>
          <w:b w:val="0"/>
        </w:rPr>
        <w:t>…</w:t>
      </w:r>
      <w:proofErr w:type="gramEnd"/>
      <w:r w:rsidRPr="0003458F">
        <w:rPr>
          <w:rFonts w:hAnsi="標楷體" w:hint="eastAsia"/>
          <w:b w:val="0"/>
        </w:rPr>
        <w:t>（九）</w:t>
      </w:r>
      <w:proofErr w:type="gramStart"/>
      <w:r w:rsidRPr="0003458F">
        <w:rPr>
          <w:rFonts w:hAnsi="標楷體" w:hint="eastAsia"/>
          <w:u w:val="single"/>
        </w:rPr>
        <w:t>逃學或逃</w:t>
      </w:r>
      <w:proofErr w:type="gramEnd"/>
      <w:r w:rsidRPr="0003458F">
        <w:rPr>
          <w:rFonts w:hAnsi="標楷體" w:hint="eastAsia"/>
          <w:u w:val="single"/>
        </w:rPr>
        <w:t>家</w:t>
      </w:r>
      <w:r w:rsidRPr="0003458F">
        <w:rPr>
          <w:rFonts w:hAnsi="標楷體" w:hint="eastAsia"/>
          <w:b w:val="0"/>
        </w:rPr>
        <w:t>。…</w:t>
      </w:r>
      <w:proofErr w:type="gramStart"/>
      <w:r w:rsidRPr="0003458F">
        <w:rPr>
          <w:rFonts w:hAnsi="標楷體" w:hint="eastAsia"/>
          <w:b w:val="0"/>
        </w:rPr>
        <w:t>…</w:t>
      </w:r>
      <w:proofErr w:type="gramEnd"/>
      <w:r w:rsidRPr="0003458F">
        <w:rPr>
          <w:rFonts w:hAnsi="標楷體" w:hint="eastAsia"/>
          <w:b w:val="0"/>
        </w:rPr>
        <w:t>（十五）其他不利於健全自我成長，或損及他人權益或公共秩序之行為。第6條規定：「(第1項)各機關（構）辦理少年偏差行為之預防及輔導，依下列各款情形處理：一、少年有第2條第1項第1款、第2款行為者，依本法規定辦理。二、少年有第2條第1項第3款第1目至第8目、第15目後段行為者，得由少年輔導委員會辦理；少年具學籍者，教育機關（構）應依學生輔導法等相關教育法規辦理預防及輔導工作。三、</w:t>
      </w:r>
      <w:r w:rsidRPr="0003458F">
        <w:rPr>
          <w:rFonts w:hAnsi="標楷體" w:hint="eastAsia"/>
          <w:u w:val="single"/>
        </w:rPr>
        <w:t>少年有第2條第1項第3款第9目至第14目、第15目前段行為者，得由直轄市、縣（市）政府依兒童及少年福利與權益保障法等相關社政法規辦理；少年具學籍者，教育機</w:t>
      </w:r>
      <w:r w:rsidRPr="0003458F">
        <w:rPr>
          <w:rFonts w:hAnsi="標楷體" w:hint="eastAsia"/>
          <w:u w:val="single"/>
        </w:rPr>
        <w:lastRenderedPageBreak/>
        <w:t>關（構）應依學生輔導法等相關教育法規辦理預防及輔導工作。(第2項)各機關（構）應以少年之最佳利益為優先考量，並得依少年需求連結相關資源，共同擬訂計畫，分工合作。</w:t>
      </w:r>
      <w:r w:rsidRPr="0003458F">
        <w:rPr>
          <w:rFonts w:hAnsi="標楷體" w:hint="eastAsia"/>
          <w:b w:val="0"/>
        </w:rPr>
        <w:t>」第7條規定：「(第1項)教育主管機關為保障少年健全自我成長並建構安全、友善、健康之校園，應加強預防在學少年偏差行為之發生，督導學校落實學生輔導法規定之三級輔導工作，推廣生活教育活動。(第2項)學校得知，應主動提供輔導資源，召開評估會議，依少年個別需求訂定輔導計畫，結合學生輔導諮商中心、特殊教育中心、家庭教育中心等資源，與學生家長保持密切聯繫；必要時得結合社政、衛生、警政、少年輔導委員會等相關機關（構）協助處理，相關機關（構）應予配合。」另少年偏差行為預防及輔導轉銜流程圖如下：</w:t>
      </w:r>
    </w:p>
    <w:p w:rsidR="007C00EE" w:rsidRPr="0003458F" w:rsidRDefault="00FB4E90" w:rsidP="007C00EE">
      <w:r w:rsidRPr="0003458F">
        <w:rPr>
          <w:noProof/>
        </w:rPr>
        <w:drawing>
          <wp:inline distT="0" distB="0" distL="0" distR="0" wp14:anchorId="49783783" wp14:editId="23F66E7D">
            <wp:extent cx="5615940" cy="4322445"/>
            <wp:effectExtent l="0" t="0" r="3810" b="1905"/>
            <wp:docPr id="8" name="圖片 7">
              <a:extLst xmlns:a="http://schemas.openxmlformats.org/drawingml/2006/main">
                <a:ext uri="{FF2B5EF4-FFF2-40B4-BE49-F238E27FC236}">
                  <a16:creationId xmlns:a16="http://schemas.microsoft.com/office/drawing/2014/main" id="{5CFB9583-8929-4ABA-96DA-9117EFE2FB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7">
                      <a:extLst>
                        <a:ext uri="{FF2B5EF4-FFF2-40B4-BE49-F238E27FC236}">
                          <a16:creationId xmlns:a16="http://schemas.microsoft.com/office/drawing/2014/main" id="{5CFB9583-8929-4ABA-96DA-9117EFE2FB94}"/>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5940" cy="4322445"/>
                    </a:xfrm>
                    <a:prstGeom prst="rect">
                      <a:avLst/>
                    </a:prstGeom>
                  </pic:spPr>
                </pic:pic>
              </a:graphicData>
            </a:graphic>
          </wp:inline>
        </w:drawing>
      </w:r>
    </w:p>
    <w:p w:rsidR="007C00EE" w:rsidRPr="0003458F" w:rsidRDefault="007C00EE" w:rsidP="007C00EE">
      <w:pPr>
        <w:pStyle w:val="a1"/>
        <w:spacing w:after="0"/>
      </w:pPr>
      <w:r w:rsidRPr="0003458F">
        <w:rPr>
          <w:rFonts w:hint="eastAsia"/>
        </w:rPr>
        <w:t>少年偏差行為預防及輔導轉銜流程圖</w:t>
      </w:r>
    </w:p>
    <w:p w:rsidR="007C00EE" w:rsidRPr="0003458F" w:rsidRDefault="007C00EE" w:rsidP="007C00EE">
      <w:pPr>
        <w:ind w:leftChars="375" w:left="1276"/>
        <w:rPr>
          <w:sz w:val="24"/>
        </w:rPr>
      </w:pPr>
      <w:r w:rsidRPr="0003458F">
        <w:rPr>
          <w:rFonts w:hint="eastAsia"/>
          <w:sz w:val="24"/>
        </w:rPr>
        <w:lastRenderedPageBreak/>
        <w:t>資料來源：教育部110年4月20日</w:t>
      </w:r>
      <w:proofErr w:type="gramStart"/>
      <w:r w:rsidRPr="0003458F">
        <w:rPr>
          <w:rFonts w:hint="eastAsia"/>
          <w:sz w:val="24"/>
        </w:rPr>
        <w:t>臺</w:t>
      </w:r>
      <w:proofErr w:type="gramEnd"/>
      <w:r w:rsidRPr="0003458F">
        <w:rPr>
          <w:rFonts w:hint="eastAsia"/>
          <w:sz w:val="24"/>
        </w:rPr>
        <w:t>教授國字第1100046841號函</w:t>
      </w:r>
    </w:p>
    <w:p w:rsidR="007C00EE" w:rsidRPr="0003458F" w:rsidRDefault="007C00EE" w:rsidP="007C00EE">
      <w:pPr>
        <w:pStyle w:val="2"/>
        <w:rPr>
          <w:rFonts w:hAnsi="標楷體"/>
          <w:b w:val="0"/>
        </w:rPr>
      </w:pPr>
      <w:r w:rsidRPr="0003458F">
        <w:rPr>
          <w:rFonts w:hAnsi="標楷體" w:hint="eastAsia"/>
          <w:b w:val="0"/>
        </w:rPr>
        <w:t>經查，張校長</w:t>
      </w:r>
      <w:proofErr w:type="gramStart"/>
      <w:r w:rsidRPr="0003458F">
        <w:rPr>
          <w:rFonts w:hAnsi="標楷體" w:hint="eastAsia"/>
          <w:b w:val="0"/>
        </w:rPr>
        <w:t>疑</w:t>
      </w:r>
      <w:proofErr w:type="gramEnd"/>
      <w:r w:rsidRPr="0003458F">
        <w:rPr>
          <w:rFonts w:hAnsi="標楷體" w:hint="eastAsia"/>
          <w:b w:val="0"/>
        </w:rPr>
        <w:t>於112年11月29日於公開會議場合談論學生校園性別事件後，民眾旋即於112年12月1日、4日分別向桃園市政府教育局兩次陳情上開情事，該局接獲民眾陳情後，僅就張校長是否於教師週會提及學生個資一事進行訪談調查，惟A生於</w:t>
      </w:r>
      <w:proofErr w:type="gramStart"/>
      <w:r w:rsidRPr="0003458F">
        <w:rPr>
          <w:rFonts w:hAnsi="標楷體" w:hint="eastAsia"/>
          <w:b w:val="0"/>
        </w:rPr>
        <w:t>12月間即遭</w:t>
      </w:r>
      <w:proofErr w:type="gramEnd"/>
      <w:r w:rsidRPr="0003458F">
        <w:rPr>
          <w:rFonts w:hAnsi="標楷體" w:hint="eastAsia"/>
          <w:b w:val="0"/>
        </w:rPr>
        <w:t>受以前同學及鄰居詢問，致使陸續發生A生離家、自傷行為以及試圖進入校園等高風險行為，然教育局未依</w:t>
      </w:r>
      <w:r w:rsidRPr="0003458F">
        <w:rPr>
          <w:rFonts w:hAnsi="標楷體" w:hint="eastAsia"/>
        </w:rPr>
        <w:t>「少年偏差行為預防及輔導辦法」第2條、第6條及第7條規定，積極督導A生所屬國中進行輔導處遇，連結與責成相關網絡單位進行學校三級預防輔導之協處，又該局因錯失啟動預防輔導機制之時機，肇致113年1月間連續2次發生校園安全事件及後續113年2月A生遭裁定收容等憾事。且直至上開事件發生後，桃園市政府教育局始於113年1月24日召開社政、警政及司法單位等跨局處個案會議，以協助A生穩定就學及輔導其偏差行為，實已延宕依少年事件處理法就A</w:t>
      </w:r>
      <w:proofErr w:type="gramStart"/>
      <w:r w:rsidRPr="0003458F">
        <w:rPr>
          <w:rFonts w:hAnsi="標楷體" w:hint="eastAsia"/>
        </w:rPr>
        <w:t>生曝險</w:t>
      </w:r>
      <w:proofErr w:type="gramEnd"/>
      <w:r w:rsidRPr="0003458F">
        <w:rPr>
          <w:rFonts w:hAnsi="標楷體" w:hint="eastAsia"/>
        </w:rPr>
        <w:t>行為即時介入與阻斷之時機，凸顯該局缺乏</w:t>
      </w:r>
      <w:proofErr w:type="gramStart"/>
      <w:r w:rsidRPr="0003458F">
        <w:rPr>
          <w:rFonts w:hAnsi="標楷體" w:hint="eastAsia"/>
        </w:rPr>
        <w:t>少年曝險行</w:t>
      </w:r>
      <w:proofErr w:type="gramEnd"/>
      <w:r w:rsidRPr="0003458F">
        <w:rPr>
          <w:rFonts w:hAnsi="標楷體" w:hint="eastAsia"/>
        </w:rPr>
        <w:t>為之警覺，也未</w:t>
      </w:r>
      <w:r w:rsidRPr="0003458F">
        <w:rPr>
          <w:rFonts w:hAnsi="標楷體" w:hint="eastAsia"/>
          <w:u w:val="single"/>
        </w:rPr>
        <w:t>以少年之最佳利益為優先考量，依少年需求連結相關資源，共同擬訂計畫，分工合作</w:t>
      </w:r>
      <w:r w:rsidRPr="0003458F">
        <w:rPr>
          <w:rFonts w:hAnsi="標楷體" w:hint="eastAsia"/>
          <w:b w:val="0"/>
        </w:rPr>
        <w:t>：</w:t>
      </w:r>
    </w:p>
    <w:p w:rsidR="007C00EE" w:rsidRPr="0003458F" w:rsidRDefault="007C00EE" w:rsidP="007C00EE">
      <w:pPr>
        <w:pStyle w:val="3"/>
      </w:pPr>
      <w:r w:rsidRPr="0003458F">
        <w:rPr>
          <w:rFonts w:hint="eastAsia"/>
        </w:rPr>
        <w:t>據A生家長提供書面說明略</w:t>
      </w:r>
      <w:proofErr w:type="gramStart"/>
      <w:r w:rsidRPr="0003458F">
        <w:rPr>
          <w:rFonts w:hint="eastAsia"/>
        </w:rPr>
        <w:t>以</w:t>
      </w:r>
      <w:proofErr w:type="gramEnd"/>
      <w:r w:rsidRPr="0003458F">
        <w:rPr>
          <w:rFonts w:hint="eastAsia"/>
        </w:rPr>
        <w:t>：</w:t>
      </w:r>
    </w:p>
    <w:p w:rsidR="007C00EE" w:rsidRPr="0003458F" w:rsidRDefault="007C00EE" w:rsidP="007C00EE">
      <w:pPr>
        <w:pStyle w:val="4"/>
      </w:pPr>
      <w:r w:rsidRPr="0003458F">
        <w:rPr>
          <w:rFonts w:hint="eastAsia"/>
        </w:rPr>
        <w:t>因A生於112年12月25日不堪壓力，於上學途中曾繞到新街國小試圖闖入，家長找不到小孩，回想小孩近期行為，盤查可能去處，到新街國小找人，了解狀況後詢問可否與校長會面，卻遭拒而意外爆發衝突，教育局知情後才立即壓時間安排召開112年12月27日協調會議。</w:t>
      </w:r>
    </w:p>
    <w:p w:rsidR="007C00EE" w:rsidRPr="0003458F" w:rsidRDefault="007C00EE" w:rsidP="007C00EE">
      <w:pPr>
        <w:pStyle w:val="4"/>
      </w:pPr>
      <w:r w:rsidRPr="0003458F">
        <w:rPr>
          <w:rFonts w:hint="eastAsia"/>
        </w:rPr>
        <w:t>這件事情不管校長承認，還是不承認或是怎麼樣，這件事情就是從新街國小裡面出來的。那他目前為止已經造成了孩子在那一天的隔2</w:t>
      </w:r>
      <w:proofErr w:type="gramStart"/>
      <w:r w:rsidRPr="0003458F">
        <w:rPr>
          <w:rFonts w:hint="eastAsia"/>
        </w:rPr>
        <w:t>週</w:t>
      </w:r>
      <w:proofErr w:type="gramEnd"/>
      <w:r w:rsidRPr="0003458F">
        <w:rPr>
          <w:rFonts w:hint="eastAsia"/>
        </w:rPr>
        <w:t>之後</w:t>
      </w:r>
      <w:r w:rsidRPr="0003458F">
        <w:rPr>
          <w:rFonts w:hint="eastAsia"/>
        </w:rPr>
        <w:lastRenderedPageBreak/>
        <w:t>自殺，然後甚至離家出走，然後沒有辦法正常就學。</w:t>
      </w:r>
    </w:p>
    <w:p w:rsidR="007C00EE" w:rsidRPr="0003458F" w:rsidRDefault="007C00EE" w:rsidP="007C00EE">
      <w:pPr>
        <w:pStyle w:val="3"/>
      </w:pPr>
      <w:r w:rsidRPr="0003458F">
        <w:rPr>
          <w:rFonts w:hint="eastAsia"/>
        </w:rPr>
        <w:t>本院詢問相關證人表示：「</w:t>
      </w:r>
      <w:r w:rsidRPr="0003458F">
        <w:rPr>
          <w:rFonts w:hint="eastAsia"/>
          <w:b/>
        </w:rPr>
        <w:t>A生(12月)離家、自傷行為，訴求是要校長道歉。後來發生第1次持鐵鎚闖入校園事件，A生家長說學校有人指認是A生家長到校(意指唆使這件事)，A生認為是他自己的行為與媽媽無關，媽媽被冤枉，他覺得都是自己</w:t>
      </w:r>
      <w:proofErr w:type="gramStart"/>
      <w:r w:rsidRPr="0003458F">
        <w:rPr>
          <w:rFonts w:hint="eastAsia"/>
          <w:b/>
        </w:rPr>
        <w:t>的錯有</w:t>
      </w:r>
      <w:proofErr w:type="gramEnd"/>
      <w:r w:rsidRPr="0003458F">
        <w:rPr>
          <w:rFonts w:hint="eastAsia"/>
          <w:b/>
        </w:rPr>
        <w:t>(再次)自傷行為，就有了第2次拿菜刀入校事件。…</w:t>
      </w:r>
      <w:proofErr w:type="gramStart"/>
      <w:r w:rsidRPr="0003458F">
        <w:rPr>
          <w:rFonts w:hint="eastAsia"/>
          <w:b/>
        </w:rPr>
        <w:t>…</w:t>
      </w:r>
      <w:proofErr w:type="gramEnd"/>
      <w:r w:rsidRPr="0003458F">
        <w:rPr>
          <w:rFonts w:hint="eastAsia"/>
          <w:b/>
        </w:rPr>
        <w:t>A生認為要鬧大事情才會被解決。</w:t>
      </w:r>
      <w:r w:rsidRPr="0003458F">
        <w:rPr>
          <w:rFonts w:hint="eastAsia"/>
        </w:rPr>
        <w:t>」</w:t>
      </w:r>
    </w:p>
    <w:p w:rsidR="007C00EE" w:rsidRPr="0003458F" w:rsidRDefault="007C00EE" w:rsidP="007C00EE">
      <w:pPr>
        <w:pStyle w:val="2"/>
        <w:rPr>
          <w:rFonts w:hAnsi="標楷體"/>
          <w:b w:val="0"/>
        </w:rPr>
      </w:pPr>
      <w:r w:rsidRPr="0003458F">
        <w:rPr>
          <w:rFonts w:hAnsi="標楷體" w:hint="eastAsia"/>
          <w:b w:val="0"/>
        </w:rPr>
        <w:t>桃園市政府教育局對於A生因校長發言引發後續相關偏差行為及校園安全事件之處理經過：</w:t>
      </w:r>
    </w:p>
    <w:p w:rsidR="007C00EE" w:rsidRPr="0003458F" w:rsidRDefault="007C00EE" w:rsidP="007C00EE">
      <w:pPr>
        <w:pStyle w:val="3"/>
      </w:pPr>
      <w:r w:rsidRPr="0003458F">
        <w:rPr>
          <w:rFonts w:hint="eastAsia"/>
        </w:rPr>
        <w:t>11</w:t>
      </w:r>
      <w:r w:rsidR="00FB4E90" w:rsidRPr="0003458F">
        <w:t>2</w:t>
      </w:r>
      <w:r w:rsidRPr="0003458F">
        <w:rPr>
          <w:rFonts w:hint="eastAsia"/>
        </w:rPr>
        <w:t>年12月8日A生逃家(屬應預防及輔導之偏差行為)：</w:t>
      </w:r>
    </w:p>
    <w:p w:rsidR="007C00EE" w:rsidRPr="0003458F" w:rsidRDefault="007C00EE" w:rsidP="007C00EE">
      <w:pPr>
        <w:pStyle w:val="4"/>
      </w:pPr>
      <w:r w:rsidRPr="0003458F">
        <w:rPr>
          <w:rFonts w:hint="eastAsia"/>
        </w:rPr>
        <w:t>據A生家長陳訴及本院訪談A生紀錄，A生於校長發言事件後，於上學途中遇到過去亦曾在新街國小就讀之同學，提及其校園性別事件，</w:t>
      </w:r>
      <w:proofErr w:type="gramStart"/>
      <w:r w:rsidRPr="0003458F">
        <w:rPr>
          <w:rFonts w:hint="eastAsia"/>
        </w:rPr>
        <w:t>爰</w:t>
      </w:r>
      <w:proofErr w:type="gramEnd"/>
      <w:r w:rsidRPr="0003458F">
        <w:rPr>
          <w:rFonts w:hint="eastAsia"/>
        </w:rPr>
        <w:t>離家出走。</w:t>
      </w:r>
    </w:p>
    <w:p w:rsidR="007C00EE" w:rsidRPr="0003458F" w:rsidRDefault="007C00EE" w:rsidP="007C00EE">
      <w:pPr>
        <w:pStyle w:val="4"/>
      </w:pPr>
      <w:r w:rsidRPr="0003458F">
        <w:rPr>
          <w:rFonts w:hint="eastAsia"/>
        </w:rPr>
        <w:t>A生所屬國中於當日</w:t>
      </w:r>
      <w:proofErr w:type="gramStart"/>
      <w:r w:rsidRPr="0003458F">
        <w:rPr>
          <w:rFonts w:hint="eastAsia"/>
        </w:rPr>
        <w:t>完成校安通報</w:t>
      </w:r>
      <w:proofErr w:type="gramEnd"/>
      <w:r w:rsidRPr="0003458F">
        <w:rPr>
          <w:rFonts w:hint="eastAsia"/>
        </w:rPr>
        <w:t>：</w:t>
      </w:r>
    </w:p>
    <w:p w:rsidR="007C00EE" w:rsidRPr="0003458F" w:rsidRDefault="007C00EE" w:rsidP="007C00EE">
      <w:pPr>
        <w:pStyle w:val="5"/>
      </w:pPr>
      <w:r w:rsidRPr="0003458F">
        <w:rPr>
          <w:rFonts w:hint="eastAsia"/>
        </w:rPr>
        <w:t>A生其離家出走未就學，主類別屬暴力事件與偏差行為，次類別屬干擾校園安全及事務。</w:t>
      </w:r>
    </w:p>
    <w:p w:rsidR="007C00EE" w:rsidRPr="0003458F" w:rsidRDefault="007C00EE" w:rsidP="007C00EE">
      <w:pPr>
        <w:pStyle w:val="5"/>
      </w:pPr>
      <w:r w:rsidRPr="0003458F">
        <w:rPr>
          <w:rFonts w:hint="eastAsia"/>
        </w:rPr>
        <w:t>事件原因及經過：A生無故未到校，後於12月9日仍行蹤未明，家長</w:t>
      </w:r>
      <w:proofErr w:type="gramStart"/>
      <w:r w:rsidRPr="0003458F">
        <w:rPr>
          <w:rFonts w:hint="eastAsia"/>
        </w:rPr>
        <w:t>透過臉書分享</w:t>
      </w:r>
      <w:proofErr w:type="gramEnd"/>
      <w:r w:rsidRPr="0003458F">
        <w:rPr>
          <w:rFonts w:hint="eastAsia"/>
        </w:rPr>
        <w:t>希望大家協尋，導師後於12月11日接獲家長訊息告知A生已返家。</w:t>
      </w:r>
    </w:p>
    <w:p w:rsidR="007C00EE" w:rsidRPr="0003458F" w:rsidRDefault="007C00EE" w:rsidP="007C00EE">
      <w:pPr>
        <w:pStyle w:val="5"/>
      </w:pPr>
      <w:r w:rsidRPr="0003458F">
        <w:rPr>
          <w:rFonts w:hint="eastAsia"/>
        </w:rPr>
        <w:t>處理情形：</w:t>
      </w:r>
    </w:p>
    <w:p w:rsidR="007C00EE" w:rsidRPr="0003458F" w:rsidRDefault="007C00EE" w:rsidP="007C00EE">
      <w:pPr>
        <w:pStyle w:val="6"/>
      </w:pPr>
      <w:r w:rsidRPr="0003458F">
        <w:rPr>
          <w:rFonts w:hint="eastAsia"/>
        </w:rPr>
        <w:t>通知家屬及相關單位協處。</w:t>
      </w:r>
    </w:p>
    <w:p w:rsidR="007C00EE" w:rsidRPr="0003458F" w:rsidRDefault="007C00EE" w:rsidP="007C00EE">
      <w:pPr>
        <w:pStyle w:val="6"/>
      </w:pPr>
      <w:r w:rsidRPr="0003458F">
        <w:rPr>
          <w:rFonts w:hint="eastAsia"/>
        </w:rPr>
        <w:t>請導師協助後續關心輔導及瞭解情形。</w:t>
      </w:r>
    </w:p>
    <w:p w:rsidR="007C00EE" w:rsidRPr="0003458F" w:rsidRDefault="007C00EE" w:rsidP="007C00EE">
      <w:pPr>
        <w:pStyle w:val="6"/>
      </w:pPr>
      <w:r w:rsidRPr="0003458F">
        <w:rPr>
          <w:rFonts w:hint="eastAsia"/>
        </w:rPr>
        <w:t>請○○派出所協助。</w:t>
      </w:r>
    </w:p>
    <w:p w:rsidR="007C00EE" w:rsidRPr="0003458F" w:rsidRDefault="007C00EE" w:rsidP="007C00EE">
      <w:pPr>
        <w:pStyle w:val="5"/>
      </w:pPr>
      <w:r w:rsidRPr="0003458F">
        <w:rPr>
          <w:rFonts w:hint="eastAsia"/>
        </w:rPr>
        <w:t>具體檢討及改進措施：</w:t>
      </w:r>
    </w:p>
    <w:p w:rsidR="007C00EE" w:rsidRPr="0003458F" w:rsidRDefault="007C00EE" w:rsidP="007C00EE">
      <w:pPr>
        <w:pStyle w:val="6"/>
      </w:pPr>
      <w:r w:rsidRPr="0003458F">
        <w:rPr>
          <w:rFonts w:hint="eastAsia"/>
        </w:rPr>
        <w:t>加強該生相關心理輔導。</w:t>
      </w:r>
    </w:p>
    <w:p w:rsidR="007C00EE" w:rsidRPr="0003458F" w:rsidRDefault="007C00EE" w:rsidP="007C00EE">
      <w:pPr>
        <w:pStyle w:val="6"/>
      </w:pPr>
      <w:r w:rsidRPr="0003458F">
        <w:rPr>
          <w:rFonts w:hint="eastAsia"/>
        </w:rPr>
        <w:lastRenderedPageBreak/>
        <w:t>將相關訊息提供給警政單位協尋。</w:t>
      </w:r>
    </w:p>
    <w:p w:rsidR="007C00EE" w:rsidRPr="0003458F" w:rsidRDefault="007C00EE" w:rsidP="004B6467">
      <w:pPr>
        <w:pStyle w:val="3"/>
      </w:pPr>
      <w:r w:rsidRPr="0003458F">
        <w:rPr>
          <w:rFonts w:hint="eastAsia"/>
        </w:rPr>
        <w:t>11</w:t>
      </w:r>
      <w:r w:rsidR="00FB4E90" w:rsidRPr="0003458F">
        <w:t>2</w:t>
      </w:r>
      <w:r w:rsidRPr="0003458F">
        <w:rPr>
          <w:rFonts w:hint="eastAsia"/>
        </w:rPr>
        <w:t xml:space="preserve">年12月11日A生返家後知悉係校長透漏其事件後自傷(非屬應預防及輔導之偏差行為)： </w:t>
      </w:r>
    </w:p>
    <w:p w:rsidR="007C00EE" w:rsidRPr="0003458F" w:rsidRDefault="007C00EE" w:rsidP="004B6467">
      <w:pPr>
        <w:pStyle w:val="4"/>
      </w:pPr>
      <w:r w:rsidRPr="0003458F">
        <w:rPr>
          <w:rFonts w:hint="eastAsia"/>
        </w:rPr>
        <w:t>據A生家長陳訴、本院訪談A生及證人</w:t>
      </w:r>
      <w:r w:rsidR="003F5855" w:rsidRPr="0003458F">
        <w:rPr>
          <w:rFonts w:hint="eastAsia"/>
        </w:rPr>
        <w:t>甲社工</w:t>
      </w:r>
      <w:r w:rsidRPr="0003458F">
        <w:rPr>
          <w:rFonts w:hint="eastAsia"/>
        </w:rPr>
        <w:t>紀錄顯示，A生返家後，A生家長告知該性別事件被散布係因張校長於教師週會中提及，</w:t>
      </w:r>
      <w:r w:rsidRPr="0003458F">
        <w:rPr>
          <w:rFonts w:hint="eastAsia"/>
          <w:b/>
        </w:rPr>
        <w:t>A生情緒激動並認為家庭與學校之對立係因自己而起，故產生持刀自傷行為，並致A生家長阻止時遭劃傷、眼鏡碎片傷及眼</w:t>
      </w:r>
      <w:proofErr w:type="gramStart"/>
      <w:r w:rsidRPr="0003458F">
        <w:rPr>
          <w:rFonts w:hint="eastAsia"/>
          <w:b/>
        </w:rPr>
        <w:t>部後送醫</w:t>
      </w:r>
      <w:proofErr w:type="gramEnd"/>
      <w:r w:rsidRPr="0003458F">
        <w:rPr>
          <w:rFonts w:hint="eastAsia"/>
          <w:b/>
        </w:rPr>
        <w:t>急診等情事。</w:t>
      </w:r>
    </w:p>
    <w:p w:rsidR="007C00EE" w:rsidRPr="0003458F" w:rsidRDefault="007C00EE" w:rsidP="004B6467">
      <w:pPr>
        <w:pStyle w:val="4"/>
      </w:pPr>
      <w:r w:rsidRPr="0003458F">
        <w:rPr>
          <w:rFonts w:hint="eastAsia"/>
        </w:rPr>
        <w:t>A生所屬國中於當日</w:t>
      </w:r>
      <w:proofErr w:type="gramStart"/>
      <w:r w:rsidRPr="0003458F">
        <w:rPr>
          <w:rFonts w:hint="eastAsia"/>
        </w:rPr>
        <w:t>完成校安通報</w:t>
      </w:r>
      <w:proofErr w:type="gramEnd"/>
      <w:r w:rsidRPr="0003458F">
        <w:rPr>
          <w:rFonts w:hint="eastAsia"/>
        </w:rPr>
        <w:t>：</w:t>
      </w:r>
    </w:p>
    <w:p w:rsidR="007C00EE" w:rsidRPr="0003458F" w:rsidRDefault="007C00EE" w:rsidP="004B6467">
      <w:pPr>
        <w:pStyle w:val="5"/>
      </w:pPr>
      <w:r w:rsidRPr="0003458F">
        <w:rPr>
          <w:rFonts w:hint="eastAsia"/>
        </w:rPr>
        <w:t>學生自殺、自傷(自傷行為</w:t>
      </w:r>
      <w:r w:rsidR="004B6467" w:rsidRPr="0003458F">
        <w:rPr>
          <w:rFonts w:hint="eastAsia"/>
        </w:rPr>
        <w:t>：</w:t>
      </w:r>
      <w:r w:rsidRPr="0003458F">
        <w:rPr>
          <w:rFonts w:hint="eastAsia"/>
        </w:rPr>
        <w:t>有自我傷害行為，但非意圖結束生命)A生其離家出走未就學，主類別屬意外事件，次類別屬自傷、自殺事件。</w:t>
      </w:r>
    </w:p>
    <w:p w:rsidR="007C00EE" w:rsidRPr="0003458F" w:rsidRDefault="007C00EE" w:rsidP="004B6467">
      <w:pPr>
        <w:pStyle w:val="5"/>
      </w:pPr>
      <w:r w:rsidRPr="0003458F">
        <w:rPr>
          <w:rFonts w:hint="eastAsia"/>
        </w:rPr>
        <w:t>事件原因及經過：返家後情緒不穩，因此拿刀想要自殘，被母親阻止。</w:t>
      </w:r>
    </w:p>
    <w:p w:rsidR="007C00EE" w:rsidRPr="0003458F" w:rsidRDefault="007C00EE" w:rsidP="004B6467">
      <w:pPr>
        <w:pStyle w:val="5"/>
      </w:pPr>
      <w:r w:rsidRPr="0003458F">
        <w:rPr>
          <w:rFonts w:hint="eastAsia"/>
        </w:rPr>
        <w:t>處理情形：協助家長處理(關懷、陪伴)。</w:t>
      </w:r>
    </w:p>
    <w:p w:rsidR="007C00EE" w:rsidRPr="0003458F" w:rsidRDefault="007C00EE" w:rsidP="004B6467">
      <w:pPr>
        <w:pStyle w:val="5"/>
      </w:pPr>
      <w:r w:rsidRPr="0003458F">
        <w:rPr>
          <w:rFonts w:hint="eastAsia"/>
        </w:rPr>
        <w:t>具體檢討及改進措施：加強生命教育宣導。</w:t>
      </w:r>
    </w:p>
    <w:p w:rsidR="00913338" w:rsidRPr="0003458F" w:rsidRDefault="00913338" w:rsidP="00913338">
      <w:pPr>
        <w:pStyle w:val="3"/>
      </w:pPr>
      <w:r w:rsidRPr="0003458F">
        <w:t>113年1月2日A生於新街國小發生</w:t>
      </w:r>
      <w:r w:rsidR="007F5F16" w:rsidRPr="0003458F">
        <w:t>破壞</w:t>
      </w:r>
      <w:r w:rsidRPr="0003458F">
        <w:t>校內設施事件：</w:t>
      </w:r>
    </w:p>
    <w:p w:rsidR="00913338" w:rsidRPr="0003458F" w:rsidRDefault="00913338" w:rsidP="00913338">
      <w:pPr>
        <w:pStyle w:val="4"/>
      </w:pPr>
      <w:r w:rsidRPr="0003458F">
        <w:t>A生所屬國中及新街國小皆有</w:t>
      </w:r>
      <w:proofErr w:type="gramStart"/>
      <w:r w:rsidRPr="0003458F">
        <w:t>完成校安通報</w:t>
      </w:r>
      <w:proofErr w:type="gramEnd"/>
      <w:r w:rsidRPr="0003458F">
        <w:t>。</w:t>
      </w:r>
    </w:p>
    <w:p w:rsidR="00913338" w:rsidRPr="0003458F" w:rsidRDefault="00913338" w:rsidP="00913338">
      <w:pPr>
        <w:pStyle w:val="4"/>
      </w:pPr>
      <w:r w:rsidRPr="0003458F">
        <w:t>依學校通報內容A生因認為</w:t>
      </w:r>
      <w:r w:rsidRPr="0003458F">
        <w:rPr>
          <w:rFonts w:hint="eastAsia"/>
        </w:rPr>
        <w:t>新街國小</w:t>
      </w:r>
      <w:r w:rsidRPr="0003458F">
        <w:t>散布有關其性平事件，</w:t>
      </w:r>
      <w:r w:rsidRPr="0003458F">
        <w:rPr>
          <w:rFonts w:hint="eastAsia"/>
        </w:rPr>
        <w:t>當</w:t>
      </w:r>
      <w:r w:rsidRPr="0003458F">
        <w:t>日上</w:t>
      </w:r>
      <w:r w:rsidRPr="0003458F">
        <w:rPr>
          <w:rFonts w:hint="eastAsia"/>
        </w:rPr>
        <w:t>午</w:t>
      </w:r>
      <w:r w:rsidRPr="0003458F">
        <w:t>7</w:t>
      </w:r>
      <w:r w:rsidRPr="0003458F">
        <w:rPr>
          <w:rFonts w:hint="eastAsia"/>
        </w:rPr>
        <w:t>時</w:t>
      </w:r>
      <w:r w:rsidRPr="0003458F">
        <w:t>5分至新街國小，拿鐵鎚將該校校長室玻璃敲碎，該校警衛得知後即報警處理，學校教職員學</w:t>
      </w:r>
      <w:proofErr w:type="gramStart"/>
      <w:r w:rsidRPr="0003458F">
        <w:t>務</w:t>
      </w:r>
      <w:proofErr w:type="gramEnd"/>
      <w:r w:rsidRPr="0003458F">
        <w:t>主任、人事主任、組長等人在旁戒備，後續由警</w:t>
      </w:r>
      <w:r w:rsidRPr="0003458F">
        <w:rPr>
          <w:rFonts w:hint="eastAsia"/>
        </w:rPr>
        <w:t>察</w:t>
      </w:r>
      <w:r w:rsidRPr="0003458F">
        <w:t>帶回。</w:t>
      </w:r>
    </w:p>
    <w:p w:rsidR="00913338" w:rsidRPr="0003458F" w:rsidRDefault="00913338" w:rsidP="00913338">
      <w:pPr>
        <w:pStyle w:val="4"/>
      </w:pPr>
      <w:bookmarkStart w:id="43" w:name="_Hlk166681503"/>
      <w:proofErr w:type="gramStart"/>
      <w:r w:rsidRPr="0003458F">
        <w:rPr>
          <w:rFonts w:hAnsi="標楷體" w:hint="eastAsia"/>
          <w:b/>
          <w:u w:val="single"/>
        </w:rPr>
        <w:t>惟</w:t>
      </w:r>
      <w:proofErr w:type="gramEnd"/>
      <w:r w:rsidRPr="0003458F">
        <w:rPr>
          <w:rFonts w:hAnsi="標楷體" w:hint="eastAsia"/>
          <w:b/>
          <w:u w:val="single"/>
        </w:rPr>
        <w:t>桃園市政府教育局知悉後，僅請所屬國中關注案生狀況，並針對案生進行心理輔導，未即時督導所屬國中轉介少年輔導委員會依少年事件處</w:t>
      </w:r>
      <w:r w:rsidRPr="0003458F">
        <w:rPr>
          <w:rFonts w:hAnsi="標楷體" w:hint="eastAsia"/>
          <w:b/>
          <w:u w:val="single"/>
        </w:rPr>
        <w:lastRenderedPageBreak/>
        <w:t>理法第18條</w:t>
      </w:r>
      <w:r w:rsidRPr="0003458F">
        <w:rPr>
          <w:rStyle w:val="afc"/>
          <w:rFonts w:hAnsi="標楷體"/>
          <w:b/>
          <w:u w:val="single"/>
        </w:rPr>
        <w:footnoteReference w:id="2"/>
      </w:r>
      <w:r w:rsidRPr="0003458F">
        <w:rPr>
          <w:rFonts w:hAnsi="標楷體" w:hint="eastAsia"/>
          <w:b/>
          <w:u w:val="single"/>
        </w:rPr>
        <w:t>及「少年輔導委員會設置及輔導實施辦法」第8條規定</w:t>
      </w:r>
      <w:r w:rsidRPr="0003458F">
        <w:rPr>
          <w:rStyle w:val="afc"/>
          <w:rFonts w:hAnsi="標楷體"/>
          <w:b/>
          <w:u w:val="single"/>
        </w:rPr>
        <w:footnoteReference w:id="3"/>
      </w:r>
      <w:r w:rsidRPr="0003458F">
        <w:rPr>
          <w:rFonts w:hAnsi="標楷體" w:hint="eastAsia"/>
          <w:b/>
          <w:u w:val="single"/>
        </w:rPr>
        <w:t>處理，且未積極就A</w:t>
      </w:r>
      <w:proofErr w:type="gramStart"/>
      <w:r w:rsidRPr="0003458F">
        <w:rPr>
          <w:rFonts w:hAnsi="標楷體" w:hint="eastAsia"/>
          <w:b/>
          <w:u w:val="single"/>
        </w:rPr>
        <w:t>生訴</w:t>
      </w:r>
      <w:proofErr w:type="gramEnd"/>
      <w:r w:rsidRPr="0003458F">
        <w:rPr>
          <w:rFonts w:hAnsi="標楷體" w:hint="eastAsia"/>
          <w:b/>
          <w:u w:val="single"/>
        </w:rPr>
        <w:t>求進行跨網絡單位之協處。</w:t>
      </w:r>
      <w:bookmarkEnd w:id="43"/>
    </w:p>
    <w:p w:rsidR="007C00EE" w:rsidRPr="0003458F" w:rsidRDefault="007C00EE" w:rsidP="00913338">
      <w:pPr>
        <w:pStyle w:val="3"/>
      </w:pPr>
      <w:r w:rsidRPr="0003458F">
        <w:rPr>
          <w:rFonts w:hint="eastAsia"/>
        </w:rPr>
        <w:t>113年1月12日A生再度闖入校園事件，兩校皆有</w:t>
      </w:r>
      <w:proofErr w:type="gramStart"/>
      <w:r w:rsidRPr="0003458F">
        <w:rPr>
          <w:rFonts w:hint="eastAsia"/>
        </w:rPr>
        <w:t>完成校安通報</w:t>
      </w:r>
      <w:proofErr w:type="gramEnd"/>
      <w:r w:rsidRPr="0003458F">
        <w:rPr>
          <w:rFonts w:hint="eastAsia"/>
        </w:rPr>
        <w:t>，當日A生手持菜刀再次闖進校園</w:t>
      </w:r>
      <w:proofErr w:type="gramStart"/>
      <w:r w:rsidRPr="0003458F">
        <w:rPr>
          <w:rFonts w:hint="eastAsia"/>
        </w:rPr>
        <w:t>再次先砸校</w:t>
      </w:r>
      <w:proofErr w:type="gramEnd"/>
      <w:r w:rsidRPr="0003458F">
        <w:rPr>
          <w:rFonts w:hint="eastAsia"/>
        </w:rPr>
        <w:t>長室玻璃，得知後隨即報警處理，經新街國小人事主任、總務主任、學務主任及組長等人在旁警戒，避免衍生其他後續問題。警察於7時20分到校協助處理及勸說，後續由警察帶回。</w:t>
      </w:r>
    </w:p>
    <w:p w:rsidR="007C00EE" w:rsidRPr="0003458F" w:rsidRDefault="007C00EE" w:rsidP="004B6467">
      <w:pPr>
        <w:pStyle w:val="3"/>
      </w:pPr>
      <w:r w:rsidRPr="0003458F">
        <w:rPr>
          <w:rFonts w:hint="eastAsia"/>
        </w:rPr>
        <w:t>桃園市政府教育局知悉後，於同日下午1時</w:t>
      </w:r>
      <w:proofErr w:type="gramStart"/>
      <w:r w:rsidRPr="0003458F">
        <w:rPr>
          <w:rFonts w:hint="eastAsia"/>
        </w:rPr>
        <w:t>派遣校安室</w:t>
      </w:r>
      <w:proofErr w:type="gramEnd"/>
      <w:r w:rsidRPr="0003458F">
        <w:rPr>
          <w:rFonts w:hint="eastAsia"/>
        </w:rPr>
        <w:t>偕同該府警察局少年隊到校瞭解，請校方向中壢分局申請護童專案，於每日上午7時至8時派遣警力保護學童上課安全、並請警衛於學童在校期間落實執行校門門禁管制及查察圍牆週邊異常徵候、向學童宣導切勿提早到校，並留意可疑人士，適時向師長反映。另該局於同日下午2時派員至中壢分局關心學生，並詢問承辦員警收案後，預計如何處理，依警員提供資訊，向新街國小詢問是否有提告情事，據了解學校當日報案者為事務組長，僅向警察局報案，並未提告，學生當日經法院裁定責付，近日均穩定到校上課。</w:t>
      </w:r>
    </w:p>
    <w:p w:rsidR="007C00EE" w:rsidRPr="0003458F" w:rsidRDefault="007C00EE" w:rsidP="004B6467">
      <w:pPr>
        <w:pStyle w:val="2"/>
        <w:rPr>
          <w:b w:val="0"/>
        </w:rPr>
      </w:pPr>
      <w:r w:rsidRPr="0003458F">
        <w:rPr>
          <w:rFonts w:hint="eastAsia"/>
          <w:b w:val="0"/>
        </w:rPr>
        <w:t>A生因於113年1月12日毀損新街國小校長室，</w:t>
      </w:r>
      <w:r w:rsidR="00913338" w:rsidRPr="0003458F">
        <w:rPr>
          <w:rFonts w:hAnsi="標楷體" w:hint="eastAsia"/>
          <w:b w:val="0"/>
        </w:rPr>
        <w:t>桃園市政府教育局始請</w:t>
      </w:r>
      <w:r w:rsidR="00913338" w:rsidRPr="0003458F">
        <w:rPr>
          <w:rFonts w:hAnsi="標楷體"/>
          <w:b w:val="0"/>
        </w:rPr>
        <w:t>A生</w:t>
      </w:r>
      <w:r w:rsidR="00913338" w:rsidRPr="0003458F">
        <w:rPr>
          <w:rFonts w:hAnsi="標楷體" w:hint="eastAsia"/>
          <w:b w:val="0"/>
        </w:rPr>
        <w:t>所屬國中轉</w:t>
      </w:r>
      <w:proofErr w:type="gramStart"/>
      <w:r w:rsidR="00913338" w:rsidRPr="0003458F">
        <w:rPr>
          <w:rFonts w:hAnsi="標楷體" w:hint="eastAsia"/>
          <w:b w:val="0"/>
        </w:rPr>
        <w:t>介</w:t>
      </w:r>
      <w:proofErr w:type="gramEnd"/>
      <w:r w:rsidR="00913338" w:rsidRPr="0003458F">
        <w:rPr>
          <w:rFonts w:hAnsi="標楷體" w:hint="eastAsia"/>
          <w:b w:val="0"/>
        </w:rPr>
        <w:t>桃園市少年輔導委員會，並於同年月16日函請該會開案協助，以</w:t>
      </w:r>
      <w:r w:rsidR="00913338" w:rsidRPr="0003458F">
        <w:rPr>
          <w:rFonts w:hAnsi="標楷體"/>
          <w:b w:val="0"/>
        </w:rPr>
        <w:t>協助輔導A生</w:t>
      </w:r>
      <w:r w:rsidR="00913338" w:rsidRPr="0003458F">
        <w:rPr>
          <w:rFonts w:hAnsi="標楷體" w:hint="eastAsia"/>
          <w:b w:val="0"/>
        </w:rPr>
        <w:t>偏差行為</w:t>
      </w:r>
      <w:r w:rsidRPr="0003458F">
        <w:rPr>
          <w:rFonts w:hint="eastAsia"/>
          <w:b w:val="0"/>
        </w:rPr>
        <w:t>。另該局為協助A生穩定就學及輔導偏差</w:t>
      </w:r>
      <w:r w:rsidRPr="0003458F">
        <w:rPr>
          <w:rFonts w:hint="eastAsia"/>
          <w:b w:val="0"/>
        </w:rPr>
        <w:lastRenderedPageBreak/>
        <w:t>行為，</w:t>
      </w:r>
      <w:proofErr w:type="gramStart"/>
      <w:r w:rsidRPr="0003458F">
        <w:rPr>
          <w:rFonts w:hint="eastAsia"/>
          <w:b w:val="0"/>
        </w:rPr>
        <w:t>爰</w:t>
      </w:r>
      <w:proofErr w:type="gramEnd"/>
      <w:r w:rsidRPr="0003458F">
        <w:rPr>
          <w:rFonts w:hint="eastAsia"/>
          <w:b w:val="0"/>
        </w:rPr>
        <w:t>邀請社政、警政及司法單位每月定期召開跨局處個案會議，並成立群組，定期</w:t>
      </w:r>
      <w:proofErr w:type="gramStart"/>
      <w:r w:rsidRPr="0003458F">
        <w:rPr>
          <w:rFonts w:hint="eastAsia"/>
          <w:b w:val="0"/>
        </w:rPr>
        <w:t>分享各網</w:t>
      </w:r>
      <w:proofErr w:type="gramEnd"/>
      <w:r w:rsidRPr="0003458F">
        <w:rPr>
          <w:rFonts w:hint="eastAsia"/>
          <w:b w:val="0"/>
        </w:rPr>
        <w:t>絡單位接觸案家及學生近況，歷次召開會議情形如下：</w:t>
      </w:r>
    </w:p>
    <w:p w:rsidR="007C00EE" w:rsidRPr="0003458F" w:rsidRDefault="007C00EE" w:rsidP="004B6467">
      <w:pPr>
        <w:pStyle w:val="3"/>
      </w:pPr>
      <w:r w:rsidRPr="0003458F">
        <w:rPr>
          <w:rFonts w:hint="eastAsia"/>
        </w:rPr>
        <w:t>113年1月24日第1次會議：補助A生諮商費，協助案生</w:t>
      </w:r>
      <w:proofErr w:type="gramStart"/>
      <w:r w:rsidRPr="0003458F">
        <w:rPr>
          <w:rFonts w:hint="eastAsia"/>
        </w:rPr>
        <w:t>與案母共同</w:t>
      </w:r>
      <w:proofErr w:type="gramEnd"/>
      <w:r w:rsidRPr="0003458F">
        <w:rPr>
          <w:rFonts w:hint="eastAsia"/>
        </w:rPr>
        <w:t>進行諮商。另補助學校寒假多元課程計畫，</w:t>
      </w:r>
      <w:proofErr w:type="gramStart"/>
      <w:r w:rsidRPr="0003458F">
        <w:rPr>
          <w:rFonts w:hint="eastAsia"/>
        </w:rPr>
        <w:t>此外，</w:t>
      </w:r>
      <w:proofErr w:type="gramEnd"/>
      <w:r w:rsidRPr="0003458F">
        <w:rPr>
          <w:rFonts w:hint="eastAsia"/>
        </w:rPr>
        <w:t>學校亦有提供寒假營隊提供案生參與。另</w:t>
      </w:r>
      <w:proofErr w:type="gramStart"/>
      <w:r w:rsidRPr="0003458F">
        <w:rPr>
          <w:rFonts w:hint="eastAsia"/>
        </w:rPr>
        <w:t>與各網絡</w:t>
      </w:r>
      <w:proofErr w:type="gramEnd"/>
      <w:r w:rsidRPr="0003458F">
        <w:rPr>
          <w:rFonts w:hint="eastAsia"/>
        </w:rPr>
        <w:t>單位組成「高關懷群組」，</w:t>
      </w:r>
      <w:proofErr w:type="gramStart"/>
      <w:r w:rsidRPr="0003458F">
        <w:rPr>
          <w:rFonts w:hint="eastAsia"/>
        </w:rPr>
        <w:t>針對案母</w:t>
      </w:r>
      <w:proofErr w:type="gramEnd"/>
      <w:r w:rsidRPr="0003458F">
        <w:rPr>
          <w:rFonts w:hint="eastAsia"/>
        </w:rPr>
        <w:t>及A</w:t>
      </w:r>
      <w:proofErr w:type="gramStart"/>
      <w:r w:rsidRPr="0003458F">
        <w:rPr>
          <w:rFonts w:hint="eastAsia"/>
        </w:rPr>
        <w:t>生各網</w:t>
      </w:r>
      <w:proofErr w:type="gramEnd"/>
      <w:r w:rsidRPr="0003458F">
        <w:rPr>
          <w:rFonts w:hint="eastAsia"/>
        </w:rPr>
        <w:t>絡狀況即時回報。</w:t>
      </w:r>
    </w:p>
    <w:p w:rsidR="007C00EE" w:rsidRPr="0003458F" w:rsidRDefault="007C00EE" w:rsidP="004B6467">
      <w:pPr>
        <w:pStyle w:val="3"/>
      </w:pPr>
      <w:r w:rsidRPr="0003458F">
        <w:rPr>
          <w:rFonts w:hint="eastAsia"/>
        </w:rPr>
        <w:t>113年2月20日第2次會議：討論A生在少年觀護所情形，在所內A生情緒穩定及生活作息正常，與室友互動融洽，想回校讀書，並表示不會再私闖校園。據桃園市政府教育局黃姓督導表示，</w:t>
      </w:r>
      <w:proofErr w:type="gramStart"/>
      <w:r w:rsidRPr="0003458F">
        <w:rPr>
          <w:rFonts w:hint="eastAsia"/>
        </w:rPr>
        <w:t>案母在意</w:t>
      </w:r>
      <w:proofErr w:type="gramEnd"/>
      <w:r w:rsidRPr="0003458F">
        <w:rPr>
          <w:rFonts w:hint="eastAsia"/>
        </w:rPr>
        <w:t>A生學業及生涯發展，倘A生裁定責付返校，有關課業補救、生涯輔導部分，請學校專案協助；另考量案生與學校</w:t>
      </w:r>
      <w:proofErr w:type="gramStart"/>
      <w:r w:rsidRPr="0003458F">
        <w:rPr>
          <w:rFonts w:hint="eastAsia"/>
        </w:rPr>
        <w:t>個</w:t>
      </w:r>
      <w:proofErr w:type="gramEnd"/>
      <w:r w:rsidRPr="0003458F">
        <w:rPr>
          <w:rFonts w:hint="eastAsia"/>
        </w:rPr>
        <w:t>管教師</w:t>
      </w:r>
      <w:proofErr w:type="gramStart"/>
      <w:r w:rsidRPr="0003458F">
        <w:rPr>
          <w:rFonts w:hint="eastAsia"/>
        </w:rPr>
        <w:t>及專輔教</w:t>
      </w:r>
      <w:proofErr w:type="gramEnd"/>
      <w:r w:rsidRPr="0003458F">
        <w:rPr>
          <w:rFonts w:hint="eastAsia"/>
        </w:rPr>
        <w:t>師關係穩定，返校後請持續進行輔導，A生</w:t>
      </w:r>
      <w:proofErr w:type="gramStart"/>
      <w:r w:rsidRPr="0003458F">
        <w:rPr>
          <w:rFonts w:hint="eastAsia"/>
        </w:rPr>
        <w:t>與案母輔</w:t>
      </w:r>
      <w:proofErr w:type="gramEnd"/>
      <w:r w:rsidRPr="0003458F">
        <w:rPr>
          <w:rFonts w:hint="eastAsia"/>
        </w:rPr>
        <w:t>導需求由外聘心理諮商師協助，親職教育部分請黃姓督導持續進行。</w:t>
      </w:r>
    </w:p>
    <w:p w:rsidR="007C00EE" w:rsidRPr="0003458F" w:rsidRDefault="007C00EE" w:rsidP="004B6467">
      <w:pPr>
        <w:pStyle w:val="3"/>
      </w:pPr>
      <w:r w:rsidRPr="0003458F">
        <w:rPr>
          <w:rFonts w:hint="eastAsia"/>
        </w:rPr>
        <w:t>113年3月14日第3次會議：A生人際交往問題及內在情緒引導是未來重要課題，請心理諮商師協助案生，並由</w:t>
      </w:r>
      <w:proofErr w:type="gramStart"/>
      <w:r w:rsidRPr="0003458F">
        <w:rPr>
          <w:rFonts w:hint="eastAsia"/>
        </w:rPr>
        <w:t>學校專輔教師</w:t>
      </w:r>
      <w:proofErr w:type="gramEnd"/>
      <w:r w:rsidRPr="0003458F">
        <w:rPr>
          <w:rFonts w:hint="eastAsia"/>
        </w:rPr>
        <w:t>定期回報輔導情形；A生課業在合情合理原則下如有需求，由該局協助補助經費。</w:t>
      </w:r>
    </w:p>
    <w:p w:rsidR="007C00EE" w:rsidRPr="0003458F" w:rsidRDefault="007C00EE" w:rsidP="007C00EE">
      <w:pPr>
        <w:pStyle w:val="2"/>
        <w:rPr>
          <w:rFonts w:hAnsi="標楷體"/>
          <w:b w:val="0"/>
        </w:rPr>
      </w:pPr>
      <w:r w:rsidRPr="0003458F">
        <w:rPr>
          <w:rFonts w:hAnsi="標楷體" w:hint="eastAsia"/>
          <w:b w:val="0"/>
        </w:rPr>
        <w:t>113年2月5日法院裁定A生收容</w:t>
      </w:r>
      <w:proofErr w:type="gramStart"/>
      <w:r w:rsidRPr="0003458F">
        <w:rPr>
          <w:rFonts w:hAnsi="標楷體" w:hint="eastAsia"/>
          <w:b w:val="0"/>
        </w:rPr>
        <w:t>至少年觀護</w:t>
      </w:r>
      <w:proofErr w:type="gramEnd"/>
      <w:r w:rsidRPr="0003458F">
        <w:rPr>
          <w:rFonts w:hAnsi="標楷體" w:hint="eastAsia"/>
          <w:b w:val="0"/>
        </w:rPr>
        <w:t>所，該局當日已知悉，</w:t>
      </w:r>
      <w:proofErr w:type="gramStart"/>
      <w:r w:rsidRPr="0003458F">
        <w:rPr>
          <w:rFonts w:hAnsi="標楷體" w:hint="eastAsia"/>
          <w:b w:val="0"/>
        </w:rPr>
        <w:t>且案</w:t>
      </w:r>
      <w:proofErr w:type="gramEnd"/>
      <w:r w:rsidRPr="0003458F">
        <w:rPr>
          <w:rFonts w:hAnsi="標楷體" w:hint="eastAsia"/>
          <w:b w:val="0"/>
        </w:rPr>
        <w:t>母當日下午至教育局表達訴求，</w:t>
      </w:r>
      <w:proofErr w:type="gramStart"/>
      <w:r w:rsidRPr="0003458F">
        <w:rPr>
          <w:rFonts w:hAnsi="標楷體" w:hint="eastAsia"/>
          <w:b w:val="0"/>
        </w:rPr>
        <w:t>提及倘未調</w:t>
      </w:r>
      <w:proofErr w:type="gramEnd"/>
      <w:r w:rsidRPr="0003458F">
        <w:rPr>
          <w:rFonts w:hAnsi="標楷體" w:hint="eastAsia"/>
          <w:b w:val="0"/>
        </w:rPr>
        <w:t>整張校長職務，</w:t>
      </w:r>
      <w:proofErr w:type="gramStart"/>
      <w:r w:rsidRPr="0003458F">
        <w:rPr>
          <w:rFonts w:hAnsi="標楷體" w:hint="eastAsia"/>
          <w:b w:val="0"/>
        </w:rPr>
        <w:t>案母</w:t>
      </w:r>
      <w:proofErr w:type="gramEnd"/>
      <w:r w:rsidRPr="0003458F">
        <w:rPr>
          <w:rFonts w:hAnsi="標楷體" w:hint="eastAsia"/>
          <w:b w:val="0"/>
        </w:rPr>
        <w:t>將於開學時，將從事危險行為，爰該局同時協請桃園市政府警察局於開學時巡查新街國小校園</w:t>
      </w:r>
      <w:proofErr w:type="gramStart"/>
      <w:r w:rsidRPr="0003458F">
        <w:rPr>
          <w:rFonts w:hAnsi="標楷體" w:hint="eastAsia"/>
          <w:b w:val="0"/>
        </w:rPr>
        <w:t>周圍</w:t>
      </w:r>
      <w:proofErr w:type="gramEnd"/>
      <w:r w:rsidRPr="0003458F">
        <w:rPr>
          <w:rFonts w:hAnsi="標楷體" w:hint="eastAsia"/>
          <w:b w:val="0"/>
        </w:rPr>
        <w:t>，以維護校園安全。至有關房東及鄰居要求A生家庭搬離租屋處一事，桃園市政府教育局知悉即</w:t>
      </w:r>
      <w:proofErr w:type="gramStart"/>
      <w:r w:rsidRPr="0003458F">
        <w:rPr>
          <w:rFonts w:hAnsi="標楷體" w:hint="eastAsia"/>
          <w:b w:val="0"/>
        </w:rPr>
        <w:t>轉請社政</w:t>
      </w:r>
      <w:proofErr w:type="gramEnd"/>
      <w:r w:rsidRPr="0003458F">
        <w:rPr>
          <w:rFonts w:hAnsi="標楷體" w:hint="eastAsia"/>
          <w:b w:val="0"/>
        </w:rPr>
        <w:t>單位協助處理。復經瞭解，目前桃園市政府社會局提供租屋補助、諮商補助、急難救</w:t>
      </w:r>
      <w:r w:rsidRPr="0003458F">
        <w:rPr>
          <w:rFonts w:hAnsi="標楷體" w:hint="eastAsia"/>
          <w:b w:val="0"/>
        </w:rPr>
        <w:lastRenderedPageBreak/>
        <w:t>助金</w:t>
      </w:r>
      <w:proofErr w:type="gramStart"/>
      <w:r w:rsidRPr="0003458F">
        <w:rPr>
          <w:rFonts w:hAnsi="標楷體" w:hint="eastAsia"/>
          <w:b w:val="0"/>
        </w:rPr>
        <w:t>及法扶資源</w:t>
      </w:r>
      <w:proofErr w:type="gramEnd"/>
      <w:r w:rsidRPr="0003458F">
        <w:rPr>
          <w:rFonts w:hAnsi="標楷體" w:hint="eastAsia"/>
          <w:b w:val="0"/>
        </w:rPr>
        <w:t>等。</w:t>
      </w:r>
    </w:p>
    <w:p w:rsidR="007C00EE" w:rsidRPr="0003458F" w:rsidRDefault="007C00EE" w:rsidP="007C00EE">
      <w:pPr>
        <w:pStyle w:val="2"/>
        <w:rPr>
          <w:rFonts w:hAnsi="標楷體"/>
          <w:b w:val="0"/>
        </w:rPr>
      </w:pPr>
      <w:proofErr w:type="gramStart"/>
      <w:r w:rsidRPr="0003458F">
        <w:rPr>
          <w:rFonts w:hAnsi="標楷體" w:hint="eastAsia"/>
          <w:b w:val="0"/>
        </w:rPr>
        <w:t>惟查</w:t>
      </w:r>
      <w:proofErr w:type="gramEnd"/>
      <w:r w:rsidRPr="0003458F">
        <w:rPr>
          <w:rFonts w:hAnsi="標楷體" w:hint="eastAsia"/>
          <w:b w:val="0"/>
        </w:rPr>
        <w:t>，桃園市政府教育局雖曾於111年5月12日、112年10月6日及112年12月27日召開協調會議，處理校長及A生家長之紛爭，惟於112年12月1日、4日分別兩次收受民眾陳情校長於教師週會洩漏性別事件內容致足以辨認當事人一事後，僅著重於陳情案件調查，卻未能確實掌握與評估當事人訴求，輕忽過去張明侃校長與A生家長時有紛爭之情事，甚至A生於112年12月8日發生逃家(屬應預防及輔導之偏差行為)、同年月11日發生自傷行為，該局已接獲A生所屬國中於事發當日</w:t>
      </w:r>
      <w:proofErr w:type="gramStart"/>
      <w:r w:rsidRPr="0003458F">
        <w:rPr>
          <w:rFonts w:hAnsi="標楷體" w:hint="eastAsia"/>
          <w:b w:val="0"/>
        </w:rPr>
        <w:t>之校安通</w:t>
      </w:r>
      <w:proofErr w:type="gramEnd"/>
      <w:r w:rsidRPr="0003458F">
        <w:rPr>
          <w:rFonts w:hAnsi="標楷體" w:hint="eastAsia"/>
          <w:b w:val="0"/>
        </w:rPr>
        <w:t>報時，亦未依據「少年偏差行為預防及輔導辦法」第2條、第6條及第7條：「於學校得知少年有偏差行為，應主動提供輔導資源，召開評估會議，依少年個別需求訂定輔導計畫，結合學生輔導諮商中心、特殊教育中心、家庭教育中心等資源，與學生家長保持密切聯繫；必要時得結合社政、衛生、警政、少年輔導委員會等相關機關（構）協助處理，相關機關（構）應予配合。」等規定，積極督導A生所屬國中辦理適當處遇措施，該局明顯未能監督所屬即時連結與責成相關網絡單位進行學校三級預防輔導之協處，涉有</w:t>
      </w:r>
      <w:proofErr w:type="gramStart"/>
      <w:r w:rsidRPr="0003458F">
        <w:rPr>
          <w:rFonts w:hAnsi="標楷體" w:hint="eastAsia"/>
          <w:b w:val="0"/>
        </w:rPr>
        <w:t>怠</w:t>
      </w:r>
      <w:proofErr w:type="gramEnd"/>
      <w:r w:rsidRPr="0003458F">
        <w:rPr>
          <w:rFonts w:hAnsi="標楷體" w:hint="eastAsia"/>
          <w:b w:val="0"/>
        </w:rPr>
        <w:t>失。</w:t>
      </w:r>
    </w:p>
    <w:p w:rsidR="00C6126B" w:rsidRPr="0003458F" w:rsidRDefault="00C6126B" w:rsidP="00C6126B">
      <w:pPr>
        <w:pStyle w:val="2"/>
        <w:rPr>
          <w:b w:val="0"/>
        </w:rPr>
      </w:pPr>
      <w:r w:rsidRPr="0003458F">
        <w:rPr>
          <w:rFonts w:hint="eastAsia"/>
          <w:b w:val="0"/>
        </w:rPr>
        <w:t>綜上，桃園市政府教育局早於112年12月初即兩次收受民眾陳情有關張明侃校長洩漏性別事件內容致足以辨認當事人A生一事，雖於112年12月27日曾邀集新街國小校長及A生家長召開協調會議，然未能確實掌握與評估A</w:t>
      </w:r>
      <w:proofErr w:type="gramStart"/>
      <w:r w:rsidRPr="0003458F">
        <w:rPr>
          <w:rFonts w:hint="eastAsia"/>
          <w:b w:val="0"/>
        </w:rPr>
        <w:t>生訴求</w:t>
      </w:r>
      <w:proofErr w:type="gramEnd"/>
      <w:r w:rsidRPr="0003458F">
        <w:rPr>
          <w:rFonts w:hint="eastAsia"/>
          <w:b w:val="0"/>
        </w:rPr>
        <w:t>，輕忽過去張明侃校長及A生家長時有紛爭之情事以及張校長於教師週會之行為對於A生產生之影響，致未能即時於A生發生112年12月8日逃家及同年月11日自傷行為時，依據「少年偏差行為預防及輔導辦法」第2條、第6條及第7條規定，積極督導A</w:t>
      </w:r>
      <w:r w:rsidRPr="0003458F">
        <w:rPr>
          <w:rFonts w:hint="eastAsia"/>
          <w:b w:val="0"/>
        </w:rPr>
        <w:lastRenderedPageBreak/>
        <w:t>生所屬國中進行輔導處遇，連結與責成相關網絡單位進行學校三級預防輔導之協處，涉有怠失。又該局因錯失啟動預防輔導機制之時機，肇致113年1月間連續2次發生校園安全事件及衍生A生後續於113年2月初遭裁定收容等憾事。另A生於113年1月2日發生第1次持尖銳物品敲碎校長室玻璃</w:t>
      </w:r>
      <w:proofErr w:type="gramStart"/>
      <w:r w:rsidRPr="0003458F">
        <w:rPr>
          <w:rFonts w:hint="eastAsia"/>
          <w:b w:val="0"/>
        </w:rPr>
        <w:t>之曝險行為</w:t>
      </w:r>
      <w:proofErr w:type="gramEnd"/>
      <w:r w:rsidRPr="0003458F">
        <w:rPr>
          <w:rFonts w:hint="eastAsia"/>
          <w:b w:val="0"/>
        </w:rPr>
        <w:t>後，桃園市政府教育局僅請所屬國中關注案生狀況並進行心理輔導，未即時督導所屬國中轉介少年輔導委員會依少年事件處理法第18條及「少年輔導委員會設置及輔導實施辦法」第8條規定處理，直至1月12日發生</w:t>
      </w:r>
      <w:r w:rsidRPr="0003458F">
        <w:rPr>
          <w:rFonts w:hAnsi="標楷體" w:hint="eastAsia"/>
          <w:b w:val="0"/>
          <w:szCs w:val="32"/>
          <w:lang w:eastAsia="zh-HK"/>
        </w:rPr>
        <w:t>第2次</w:t>
      </w:r>
      <w:r w:rsidRPr="0003458F">
        <w:rPr>
          <w:rFonts w:hAnsi="標楷體" w:hint="eastAsia"/>
          <w:b w:val="0"/>
          <w:szCs w:val="32"/>
        </w:rPr>
        <w:t>持刀</w:t>
      </w:r>
      <w:proofErr w:type="gramStart"/>
      <w:r w:rsidRPr="0003458F">
        <w:rPr>
          <w:rFonts w:hAnsi="標楷體" w:hint="eastAsia"/>
          <w:b w:val="0"/>
          <w:szCs w:val="32"/>
        </w:rPr>
        <w:t>之</w:t>
      </w:r>
      <w:r w:rsidRPr="0003458F">
        <w:rPr>
          <w:rFonts w:hint="eastAsia"/>
          <w:b w:val="0"/>
        </w:rPr>
        <w:t>曝險行</w:t>
      </w:r>
      <w:proofErr w:type="gramEnd"/>
      <w:r w:rsidRPr="0003458F">
        <w:rPr>
          <w:rFonts w:hint="eastAsia"/>
          <w:b w:val="0"/>
        </w:rPr>
        <w:t>為後，始於1月16日函請少年輔導委員會開案輔導，並於113年1月24日召開社政、警政及司法單位等跨局處個案會議，以協助A生穩定就學及輔導其偏差行為，實已延宕依少年事件處理法就A</w:t>
      </w:r>
      <w:proofErr w:type="gramStart"/>
      <w:r w:rsidRPr="0003458F">
        <w:rPr>
          <w:rFonts w:hint="eastAsia"/>
          <w:b w:val="0"/>
        </w:rPr>
        <w:t>生曝</w:t>
      </w:r>
      <w:proofErr w:type="gramEnd"/>
      <w:r w:rsidRPr="0003458F">
        <w:rPr>
          <w:rFonts w:hint="eastAsia"/>
          <w:b w:val="0"/>
        </w:rPr>
        <w:t>險行為即時介入與阻斷之時機，凸顯該局缺乏</w:t>
      </w:r>
      <w:proofErr w:type="gramStart"/>
      <w:r w:rsidRPr="0003458F">
        <w:rPr>
          <w:rFonts w:hint="eastAsia"/>
          <w:b w:val="0"/>
        </w:rPr>
        <w:t>少年曝險行</w:t>
      </w:r>
      <w:proofErr w:type="gramEnd"/>
      <w:r w:rsidRPr="0003458F">
        <w:rPr>
          <w:rFonts w:hint="eastAsia"/>
          <w:b w:val="0"/>
        </w:rPr>
        <w:t>為之警覺，致未能於事發時第一時間採取相關因應處理作為，確有</w:t>
      </w:r>
      <w:r w:rsidR="00BA50C5" w:rsidRPr="0003458F">
        <w:rPr>
          <w:rFonts w:hint="eastAsia"/>
          <w:b w:val="0"/>
        </w:rPr>
        <w:t>未當</w:t>
      </w:r>
      <w:r w:rsidRPr="0003458F">
        <w:rPr>
          <w:rFonts w:hint="eastAsia"/>
          <w:b w:val="0"/>
        </w:rPr>
        <w:t>。</w:t>
      </w:r>
    </w:p>
    <w:p w:rsidR="00881F39" w:rsidRPr="0003458F" w:rsidRDefault="00D90BCF" w:rsidP="00177AC1">
      <w:pPr>
        <w:widowControl/>
        <w:overflowPunct/>
        <w:autoSpaceDE/>
        <w:autoSpaceDN/>
        <w:jc w:val="left"/>
        <w:rPr>
          <w:rFonts w:hAnsi="Arial"/>
          <w:bCs/>
          <w:kern w:val="32"/>
          <w:szCs w:val="48"/>
        </w:rPr>
      </w:pPr>
      <w:r w:rsidRPr="0003458F">
        <w:br w:type="page"/>
      </w:r>
    </w:p>
    <w:p w:rsidR="00286B1B" w:rsidRPr="0003458F" w:rsidRDefault="000512D1" w:rsidP="00C86866">
      <w:pPr>
        <w:pStyle w:val="10"/>
        <w:ind w:left="680" w:firstLine="680"/>
      </w:pPr>
      <w:bookmarkStart w:id="44" w:name="_Toc524902730"/>
      <w:bookmarkEnd w:id="36"/>
      <w:bookmarkEnd w:id="37"/>
      <w:bookmarkEnd w:id="38"/>
      <w:bookmarkEnd w:id="39"/>
      <w:bookmarkEnd w:id="40"/>
      <w:bookmarkEnd w:id="41"/>
      <w:r w:rsidRPr="0003458F">
        <w:rPr>
          <w:rFonts w:hint="eastAsia"/>
        </w:rPr>
        <w:lastRenderedPageBreak/>
        <w:t>綜上所述，</w:t>
      </w:r>
      <w:r w:rsidR="001234ED" w:rsidRPr="0003458F">
        <w:rPr>
          <w:rFonts w:hAnsi="標楷體" w:hint="eastAsia"/>
        </w:rPr>
        <w:t>桃園市政府教育局早於112年12月初即兩次收受民眾陳情有關張明侃校長洩漏性別事件內容致足以辨認當事人一事，然該局輕忽過去張明侃校長及A生家長時有紛爭之情事以及張校長於教師週會之行為對於A生產生之影響，致未能即時於112年12月8日A生發生逃家及同年月11日自傷行為時，依據「少年偏差行為預防及輔導辦法」第2條、第6條及第7條規定，積極督導A生所屬國中進行輔導處遇，連結與責成相關網絡單位進行學校三級預防輔導之協處；又該局因錯失啟動預防輔導機制之時機，肇致113年1月間連續2次發生校園安全事件及衍生A生後續於113年2月初遭裁定收容等憾事；</w:t>
      </w:r>
      <w:r w:rsidR="00C6126B" w:rsidRPr="0003458F">
        <w:rPr>
          <w:rFonts w:hAnsi="標楷體" w:hint="eastAsia"/>
        </w:rPr>
        <w:t>另A生於113年1月2日發生</w:t>
      </w:r>
      <w:proofErr w:type="gramStart"/>
      <w:r w:rsidR="00C6126B" w:rsidRPr="0003458F">
        <w:rPr>
          <w:rFonts w:hAnsi="標楷體" w:hint="eastAsia"/>
        </w:rPr>
        <w:t>第1次曝險行為</w:t>
      </w:r>
      <w:proofErr w:type="gramEnd"/>
      <w:r w:rsidR="00C6126B" w:rsidRPr="0003458F">
        <w:rPr>
          <w:rFonts w:hAnsi="標楷體" w:hint="eastAsia"/>
        </w:rPr>
        <w:t>後，該局未即時督導所屬國中轉介少年輔導委員會處理，直至1月12日發生</w:t>
      </w:r>
      <w:proofErr w:type="gramStart"/>
      <w:r w:rsidR="00C6126B" w:rsidRPr="0003458F">
        <w:rPr>
          <w:rFonts w:hAnsi="標楷體" w:hint="eastAsia"/>
        </w:rPr>
        <w:t>第2次曝險行</w:t>
      </w:r>
      <w:proofErr w:type="gramEnd"/>
      <w:r w:rsidR="00C6126B" w:rsidRPr="0003458F">
        <w:rPr>
          <w:rFonts w:hAnsi="標楷體" w:hint="eastAsia"/>
        </w:rPr>
        <w:t>為後，始於1月16日函請少年輔導委員會開案輔導，並</w:t>
      </w:r>
      <w:r w:rsidR="001234ED" w:rsidRPr="0003458F">
        <w:rPr>
          <w:rFonts w:hAnsi="標楷體" w:hint="eastAsia"/>
        </w:rPr>
        <w:t>於113年1月24日召開社政、警政及司法單位等跨局處個案會議，以協助A生穩定就學及輔導其偏差行為，實已延宕依少年事件處理法就A</w:t>
      </w:r>
      <w:proofErr w:type="gramStart"/>
      <w:r w:rsidR="001234ED" w:rsidRPr="0003458F">
        <w:rPr>
          <w:rFonts w:hAnsi="標楷體" w:hint="eastAsia"/>
        </w:rPr>
        <w:t>生曝</w:t>
      </w:r>
      <w:proofErr w:type="gramEnd"/>
      <w:r w:rsidR="001234ED" w:rsidRPr="0003458F">
        <w:rPr>
          <w:rFonts w:hAnsi="標楷體" w:hint="eastAsia"/>
        </w:rPr>
        <w:t>險行為即時介入與阻斷之時機，凸顯該局缺乏</w:t>
      </w:r>
      <w:proofErr w:type="gramStart"/>
      <w:r w:rsidR="001234ED" w:rsidRPr="0003458F">
        <w:rPr>
          <w:rFonts w:hAnsi="標楷體" w:hint="eastAsia"/>
        </w:rPr>
        <w:t>少年曝險行</w:t>
      </w:r>
      <w:proofErr w:type="gramEnd"/>
      <w:r w:rsidR="001234ED" w:rsidRPr="0003458F">
        <w:rPr>
          <w:rFonts w:hAnsi="標楷體" w:hint="eastAsia"/>
        </w:rPr>
        <w:t>為之警覺，致未能於事發時第一時間採取相關因應處理作為，</w:t>
      </w:r>
      <w:r w:rsidR="001234ED" w:rsidRPr="0003458F">
        <w:rPr>
          <w:rFonts w:hint="eastAsia"/>
        </w:rPr>
        <w:t>確有怠失</w:t>
      </w:r>
      <w:r w:rsidR="00881F39" w:rsidRPr="0003458F">
        <w:rPr>
          <w:rFonts w:hAnsi="標楷體" w:hint="eastAsia"/>
        </w:rPr>
        <w:t>，</w:t>
      </w:r>
      <w:r w:rsidRPr="0003458F">
        <w:rPr>
          <w:rFonts w:hint="eastAsia"/>
        </w:rPr>
        <w:t>爰依</w:t>
      </w:r>
      <w:r w:rsidR="001B48EB" w:rsidRPr="0003458F">
        <w:rPr>
          <w:rFonts w:hint="eastAsia"/>
          <w:bCs/>
        </w:rPr>
        <w:t>憲法第97條第1項及</w:t>
      </w:r>
      <w:r w:rsidRPr="0003458F">
        <w:rPr>
          <w:rFonts w:hint="eastAsia"/>
        </w:rPr>
        <w:t>監察法第24條</w:t>
      </w:r>
      <w:r w:rsidR="00396EC5" w:rsidRPr="0003458F">
        <w:rPr>
          <w:rFonts w:hint="eastAsia"/>
        </w:rPr>
        <w:t>之</w:t>
      </w:r>
      <w:r w:rsidRPr="0003458F">
        <w:rPr>
          <w:rFonts w:hint="eastAsia"/>
        </w:rPr>
        <w:t>規定提案糾正，移送</w:t>
      </w:r>
      <w:r w:rsidR="00E7534E" w:rsidRPr="0003458F">
        <w:rPr>
          <w:rFonts w:hint="eastAsia"/>
        </w:rPr>
        <w:t>教育部</w:t>
      </w:r>
      <w:r w:rsidRPr="0003458F">
        <w:rPr>
          <w:rFonts w:hint="eastAsia"/>
        </w:rPr>
        <w:t>轉飭所屬確實檢討改善</w:t>
      </w:r>
      <w:proofErr w:type="gramStart"/>
      <w:r w:rsidRPr="0003458F">
        <w:rPr>
          <w:rFonts w:hint="eastAsia"/>
        </w:rPr>
        <w:t>見復</w:t>
      </w:r>
      <w:proofErr w:type="gramEnd"/>
      <w:r w:rsidR="00286B1B" w:rsidRPr="0003458F">
        <w:rPr>
          <w:rFonts w:hint="eastAsia"/>
        </w:rPr>
        <w:t>。</w:t>
      </w:r>
      <w:bookmarkStart w:id="45" w:name="_GoBack"/>
      <w:bookmarkEnd w:id="44"/>
      <w:bookmarkEnd w:id="45"/>
    </w:p>
    <w:sectPr w:rsidR="00286B1B" w:rsidRPr="0003458F"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9AE" w:rsidRDefault="000259AE">
      <w:r>
        <w:separator/>
      </w:r>
    </w:p>
  </w:endnote>
  <w:endnote w:type="continuationSeparator" w:id="0">
    <w:p w:rsidR="000259AE" w:rsidRDefault="0002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9AE" w:rsidRDefault="000259AE">
      <w:r>
        <w:separator/>
      </w:r>
    </w:p>
  </w:footnote>
  <w:footnote w:type="continuationSeparator" w:id="0">
    <w:p w:rsidR="000259AE" w:rsidRDefault="000259AE">
      <w:r>
        <w:continuationSeparator/>
      </w:r>
    </w:p>
  </w:footnote>
  <w:footnote w:id="1">
    <w:p w:rsidR="007C00EE" w:rsidRPr="009F5ABC" w:rsidRDefault="007C00EE" w:rsidP="007C00EE">
      <w:pPr>
        <w:pStyle w:val="afa"/>
        <w:jc w:val="both"/>
      </w:pPr>
      <w:r w:rsidRPr="009F5ABC">
        <w:rPr>
          <w:rStyle w:val="afc"/>
        </w:rPr>
        <w:footnoteRef/>
      </w:r>
      <w:r w:rsidRPr="009F5ABC">
        <w:t xml:space="preserve"> </w:t>
      </w:r>
      <w:r w:rsidRPr="009F5ABC">
        <w:rPr>
          <w:rFonts w:hint="eastAsia"/>
        </w:rPr>
        <w:tab/>
        <w:t>少年事件處理法第3條規定：「(第1項)下列事件，由少年法院依本法處理之：一、少年有觸犯刑罰法律之行為者。二、少年有下列情形之一，而認有保障其健全自我成長之必要者：（一）無正當理由經常攜帶危險器械。（二）有施用毒品或迷幻物品之行為而尚未觸犯刑罰法律。（三）有預備犯罪或犯罪未遂而為法所不罰之行為。(第2項)前項第二款所指之保障必要，應依少年之性格及成長環境、經常往來對象、參與團體、出入場所、生活作息、家庭功能、就學或就業等一切情狀而為判斷。</w:t>
      </w:r>
    </w:p>
  </w:footnote>
  <w:footnote w:id="2">
    <w:p w:rsidR="00913338" w:rsidRPr="0003458F" w:rsidRDefault="00913338" w:rsidP="00913338">
      <w:pPr>
        <w:pStyle w:val="afa"/>
        <w:jc w:val="both"/>
      </w:pPr>
      <w:r w:rsidRPr="0003458F">
        <w:rPr>
          <w:rStyle w:val="afc"/>
        </w:rPr>
        <w:footnoteRef/>
      </w:r>
      <w:r w:rsidRPr="0003458F">
        <w:t xml:space="preserve"> </w:t>
      </w:r>
      <w:r w:rsidRPr="0003458F">
        <w:rPr>
          <w:rFonts w:hint="eastAsia"/>
        </w:rPr>
        <w:tab/>
        <w:t>少年事件處理法第18條第5項規定：「少年住所、居所或所在地之少年輔導委員會知悉少年有第3條第1項第2款情形之</w:t>
      </w:r>
      <w:proofErr w:type="gramStart"/>
      <w:r w:rsidRPr="0003458F">
        <w:rPr>
          <w:rFonts w:hint="eastAsia"/>
        </w:rPr>
        <w:t>一</w:t>
      </w:r>
      <w:proofErr w:type="gramEnd"/>
      <w:r w:rsidRPr="0003458F">
        <w:rPr>
          <w:rFonts w:hint="eastAsia"/>
        </w:rPr>
        <w:t>者，應結合福利、教育、心理、醫療、衛生、戶政、警政、財政、金融管理、勞政、移民及其他相關資源，對少年施以適當期間之輔導。」</w:t>
      </w:r>
    </w:p>
  </w:footnote>
  <w:footnote w:id="3">
    <w:p w:rsidR="00913338" w:rsidRPr="0003458F" w:rsidRDefault="00913338" w:rsidP="00913338">
      <w:pPr>
        <w:pStyle w:val="afa"/>
        <w:jc w:val="both"/>
      </w:pPr>
      <w:r w:rsidRPr="0003458F">
        <w:rPr>
          <w:rStyle w:val="afc"/>
        </w:rPr>
        <w:footnoteRef/>
      </w:r>
      <w:r w:rsidRPr="0003458F">
        <w:t xml:space="preserve"> </w:t>
      </w:r>
      <w:r w:rsidRPr="0003458F">
        <w:rPr>
          <w:rFonts w:hint="eastAsia"/>
        </w:rPr>
        <w:t>少年輔導委員會設置及輔導實施辦法第8條規定：「少輔會接獲司法警察官、檢察官、法院、對少年有監督權人、少年之肄業學校或從事少年保護輔導相關機關（構）轉</w:t>
      </w:r>
      <w:proofErr w:type="gramStart"/>
      <w:r w:rsidRPr="0003458F">
        <w:rPr>
          <w:rFonts w:hint="eastAsia"/>
        </w:rPr>
        <w:t>介</w:t>
      </w:r>
      <w:proofErr w:type="gramEnd"/>
      <w:r w:rsidRPr="0003458F">
        <w:rPr>
          <w:rFonts w:hint="eastAsia"/>
        </w:rPr>
        <w:t>少年案件，或少年本人主動通知或請求後，應於受理後14日內判斷有無本法第3條第1項第2款規定情形，並決定是否開案輔導；決定結果應通知原通知或請求之機關（構）、學校或個人。」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950866"/>
    <w:multiLevelType w:val="hybridMultilevel"/>
    <w:tmpl w:val="F98E6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59AE"/>
    <w:rsid w:val="0003114D"/>
    <w:rsid w:val="0003458F"/>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34ED"/>
    <w:rsid w:val="00126A55"/>
    <w:rsid w:val="00133AA2"/>
    <w:rsid w:val="00133F08"/>
    <w:rsid w:val="001345E6"/>
    <w:rsid w:val="001378B0"/>
    <w:rsid w:val="00142E00"/>
    <w:rsid w:val="00152793"/>
    <w:rsid w:val="001545A9"/>
    <w:rsid w:val="001637C7"/>
    <w:rsid w:val="0016480E"/>
    <w:rsid w:val="00174297"/>
    <w:rsid w:val="00177AC1"/>
    <w:rsid w:val="001817B3"/>
    <w:rsid w:val="00183014"/>
    <w:rsid w:val="001959C2"/>
    <w:rsid w:val="001A7968"/>
    <w:rsid w:val="001B3483"/>
    <w:rsid w:val="001B3C1E"/>
    <w:rsid w:val="001B4494"/>
    <w:rsid w:val="001B48EB"/>
    <w:rsid w:val="001C0D8B"/>
    <w:rsid w:val="001C0DA8"/>
    <w:rsid w:val="001D6FF9"/>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54B6F"/>
    <w:rsid w:val="00257FEC"/>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3791"/>
    <w:rsid w:val="002E53B4"/>
    <w:rsid w:val="002F3DFF"/>
    <w:rsid w:val="002F5E05"/>
    <w:rsid w:val="00317053"/>
    <w:rsid w:val="0032109C"/>
    <w:rsid w:val="00322B45"/>
    <w:rsid w:val="00323809"/>
    <w:rsid w:val="00323D41"/>
    <w:rsid w:val="00324C8C"/>
    <w:rsid w:val="00325414"/>
    <w:rsid w:val="003302F1"/>
    <w:rsid w:val="0034470E"/>
    <w:rsid w:val="00351549"/>
    <w:rsid w:val="00352DB0"/>
    <w:rsid w:val="00371833"/>
    <w:rsid w:val="00371ED3"/>
    <w:rsid w:val="0037728A"/>
    <w:rsid w:val="00380B7D"/>
    <w:rsid w:val="00381A99"/>
    <w:rsid w:val="00381E96"/>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855"/>
    <w:rsid w:val="003F5C2B"/>
    <w:rsid w:val="004023E9"/>
    <w:rsid w:val="00413F83"/>
    <w:rsid w:val="0041490C"/>
    <w:rsid w:val="00416191"/>
    <w:rsid w:val="00416721"/>
    <w:rsid w:val="00420CD5"/>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6467"/>
    <w:rsid w:val="004B778F"/>
    <w:rsid w:val="004C4650"/>
    <w:rsid w:val="004C5DD4"/>
    <w:rsid w:val="004D141F"/>
    <w:rsid w:val="004D6310"/>
    <w:rsid w:val="004E0062"/>
    <w:rsid w:val="004E05A1"/>
    <w:rsid w:val="004E665E"/>
    <w:rsid w:val="004F5E57"/>
    <w:rsid w:val="004F6710"/>
    <w:rsid w:val="00502849"/>
    <w:rsid w:val="00504334"/>
    <w:rsid w:val="005104D7"/>
    <w:rsid w:val="00510B9E"/>
    <w:rsid w:val="00511639"/>
    <w:rsid w:val="00520429"/>
    <w:rsid w:val="00531D2C"/>
    <w:rsid w:val="00536BC2"/>
    <w:rsid w:val="005425E1"/>
    <w:rsid w:val="005427C5"/>
    <w:rsid w:val="00542CF6"/>
    <w:rsid w:val="00553C03"/>
    <w:rsid w:val="00556426"/>
    <w:rsid w:val="00563692"/>
    <w:rsid w:val="00571349"/>
    <w:rsid w:val="00581EBF"/>
    <w:rsid w:val="00584910"/>
    <w:rsid w:val="005908B8"/>
    <w:rsid w:val="0059512E"/>
    <w:rsid w:val="005A6DD2"/>
    <w:rsid w:val="005C285B"/>
    <w:rsid w:val="005C385D"/>
    <w:rsid w:val="005D3B20"/>
    <w:rsid w:val="005E5C68"/>
    <w:rsid w:val="005E65C0"/>
    <w:rsid w:val="005F0390"/>
    <w:rsid w:val="00612023"/>
    <w:rsid w:val="00614190"/>
    <w:rsid w:val="0061706F"/>
    <w:rsid w:val="00622A99"/>
    <w:rsid w:val="00622E67"/>
    <w:rsid w:val="00626EDC"/>
    <w:rsid w:val="00644BFC"/>
    <w:rsid w:val="006470EC"/>
    <w:rsid w:val="0065598E"/>
    <w:rsid w:val="00655AF2"/>
    <w:rsid w:val="006568BE"/>
    <w:rsid w:val="0066025D"/>
    <w:rsid w:val="006773EC"/>
    <w:rsid w:val="00680504"/>
    <w:rsid w:val="00681CD9"/>
    <w:rsid w:val="00683E30"/>
    <w:rsid w:val="00687024"/>
    <w:rsid w:val="00696415"/>
    <w:rsid w:val="006D3691"/>
    <w:rsid w:val="006E2DCE"/>
    <w:rsid w:val="006E5966"/>
    <w:rsid w:val="006E6A40"/>
    <w:rsid w:val="006F3563"/>
    <w:rsid w:val="006F42B9"/>
    <w:rsid w:val="006F60B5"/>
    <w:rsid w:val="006F6103"/>
    <w:rsid w:val="00704E00"/>
    <w:rsid w:val="00717EF4"/>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00EE"/>
    <w:rsid w:val="007C1BA2"/>
    <w:rsid w:val="007D20E9"/>
    <w:rsid w:val="007D7881"/>
    <w:rsid w:val="007D7E3A"/>
    <w:rsid w:val="007E0E10"/>
    <w:rsid w:val="007E4768"/>
    <w:rsid w:val="007E5BDD"/>
    <w:rsid w:val="007E777B"/>
    <w:rsid w:val="007F2070"/>
    <w:rsid w:val="007F5F16"/>
    <w:rsid w:val="00800384"/>
    <w:rsid w:val="008053F5"/>
    <w:rsid w:val="00810198"/>
    <w:rsid w:val="00815371"/>
    <w:rsid w:val="00815DA8"/>
    <w:rsid w:val="0082194D"/>
    <w:rsid w:val="00826EF5"/>
    <w:rsid w:val="00831693"/>
    <w:rsid w:val="00840104"/>
    <w:rsid w:val="00841FC5"/>
    <w:rsid w:val="00845709"/>
    <w:rsid w:val="008576BD"/>
    <w:rsid w:val="00857907"/>
    <w:rsid w:val="00860463"/>
    <w:rsid w:val="008720E8"/>
    <w:rsid w:val="008733DA"/>
    <w:rsid w:val="0087369F"/>
    <w:rsid w:val="00881F39"/>
    <w:rsid w:val="008850E4"/>
    <w:rsid w:val="008A12F5"/>
    <w:rsid w:val="008A288A"/>
    <w:rsid w:val="008B1587"/>
    <w:rsid w:val="008B1B01"/>
    <w:rsid w:val="008B345B"/>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13338"/>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0F97"/>
    <w:rsid w:val="009F28A8"/>
    <w:rsid w:val="009F43D0"/>
    <w:rsid w:val="009F473E"/>
    <w:rsid w:val="009F5ABC"/>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5D85"/>
    <w:rsid w:val="00B77D18"/>
    <w:rsid w:val="00B8313A"/>
    <w:rsid w:val="00B83C6B"/>
    <w:rsid w:val="00B93503"/>
    <w:rsid w:val="00BA31E8"/>
    <w:rsid w:val="00BA50C5"/>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126B"/>
    <w:rsid w:val="00C64C9B"/>
    <w:rsid w:val="00C7084D"/>
    <w:rsid w:val="00C7315E"/>
    <w:rsid w:val="00C75895"/>
    <w:rsid w:val="00C83C9F"/>
    <w:rsid w:val="00C86866"/>
    <w:rsid w:val="00C94840"/>
    <w:rsid w:val="00CA6AC8"/>
    <w:rsid w:val="00CA7E0E"/>
    <w:rsid w:val="00CB027F"/>
    <w:rsid w:val="00CC6297"/>
    <w:rsid w:val="00CC7690"/>
    <w:rsid w:val="00CD1986"/>
    <w:rsid w:val="00CE4D5C"/>
    <w:rsid w:val="00CF05DA"/>
    <w:rsid w:val="00CF58EB"/>
    <w:rsid w:val="00D0106E"/>
    <w:rsid w:val="00D06383"/>
    <w:rsid w:val="00D0665D"/>
    <w:rsid w:val="00D20E85"/>
    <w:rsid w:val="00D23DB4"/>
    <w:rsid w:val="00D24615"/>
    <w:rsid w:val="00D27557"/>
    <w:rsid w:val="00D37842"/>
    <w:rsid w:val="00D42DC2"/>
    <w:rsid w:val="00D537E1"/>
    <w:rsid w:val="00D55BB2"/>
    <w:rsid w:val="00D6091A"/>
    <w:rsid w:val="00D6695F"/>
    <w:rsid w:val="00D75644"/>
    <w:rsid w:val="00D81656"/>
    <w:rsid w:val="00D83D87"/>
    <w:rsid w:val="00D86A30"/>
    <w:rsid w:val="00D90BCF"/>
    <w:rsid w:val="00D97CB4"/>
    <w:rsid w:val="00D97DD4"/>
    <w:rsid w:val="00DA5A8A"/>
    <w:rsid w:val="00DB26CD"/>
    <w:rsid w:val="00DB3135"/>
    <w:rsid w:val="00DB441C"/>
    <w:rsid w:val="00DB44AF"/>
    <w:rsid w:val="00DB4CE4"/>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73FA"/>
    <w:rsid w:val="00E30BEA"/>
    <w:rsid w:val="00E3197E"/>
    <w:rsid w:val="00E342F8"/>
    <w:rsid w:val="00E351ED"/>
    <w:rsid w:val="00E6034B"/>
    <w:rsid w:val="00E6549E"/>
    <w:rsid w:val="00E65EDE"/>
    <w:rsid w:val="00E661BF"/>
    <w:rsid w:val="00E70F81"/>
    <w:rsid w:val="00E7534E"/>
    <w:rsid w:val="00E77055"/>
    <w:rsid w:val="00E77460"/>
    <w:rsid w:val="00E83ABC"/>
    <w:rsid w:val="00E844F2"/>
    <w:rsid w:val="00E92FCB"/>
    <w:rsid w:val="00EA1329"/>
    <w:rsid w:val="00EA147F"/>
    <w:rsid w:val="00EC60DF"/>
    <w:rsid w:val="00ED03AB"/>
    <w:rsid w:val="00ED0CAC"/>
    <w:rsid w:val="00ED1CD4"/>
    <w:rsid w:val="00ED1D2B"/>
    <w:rsid w:val="00ED5A8D"/>
    <w:rsid w:val="00ED64B5"/>
    <w:rsid w:val="00EE7CCA"/>
    <w:rsid w:val="00F16A14"/>
    <w:rsid w:val="00F231DC"/>
    <w:rsid w:val="00F33218"/>
    <w:rsid w:val="00F362D7"/>
    <w:rsid w:val="00F37D7B"/>
    <w:rsid w:val="00F5314C"/>
    <w:rsid w:val="00F54A2A"/>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4E90"/>
    <w:rsid w:val="00FB501B"/>
    <w:rsid w:val="00FB7770"/>
    <w:rsid w:val="00FD3B91"/>
    <w:rsid w:val="00FD576B"/>
    <w:rsid w:val="00FD579E"/>
    <w:rsid w:val="00FE4516"/>
    <w:rsid w:val="00FF0687"/>
    <w:rsid w:val="00FF58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B66F9"/>
  <w15:docId w15:val="{972ABAD2-3021-461E-9A9E-4156027C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標題110/111 字元,節,節1,標題 2 一、,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1、"/>
    <w:basedOn w:val="a6"/>
    <w:qFormat/>
    <w:rsid w:val="004F5E57"/>
    <w:pPr>
      <w:numPr>
        <w:ilvl w:val="3"/>
        <w:numId w:val="25"/>
      </w:numPr>
      <w:outlineLvl w:val="3"/>
    </w:pPr>
    <w:rPr>
      <w:rFonts w:hAnsi="Arial"/>
      <w:kern w:val="32"/>
      <w:szCs w:val="36"/>
    </w:rPr>
  </w:style>
  <w:style w:type="paragraph" w:styleId="5">
    <w:name w:val="heading 5"/>
    <w:aliases w:val="標題 5 （1）"/>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 字元,字元"/>
    <w:basedOn w:val="a6"/>
    <w:link w:val="afb"/>
    <w:uiPriority w:val="99"/>
    <w:unhideWhenUsed/>
    <w:rsid w:val="00881F39"/>
    <w:pPr>
      <w:snapToGrid w:val="0"/>
      <w:jc w:val="left"/>
    </w:pPr>
    <w:rPr>
      <w:sz w:val="20"/>
    </w:rPr>
  </w:style>
  <w:style w:type="character" w:customStyle="1" w:styleId="afb">
    <w:name w:val="註腳文字 字元"/>
    <w:aliases w:val=" 字元 字元,字元 字元"/>
    <w:basedOn w:val="a7"/>
    <w:link w:val="afa"/>
    <w:uiPriority w:val="99"/>
    <w:rsid w:val="00881F39"/>
    <w:rPr>
      <w:rFonts w:ascii="標楷體" w:eastAsia="標楷體"/>
      <w:kern w:val="2"/>
    </w:rPr>
  </w:style>
  <w:style w:type="character" w:styleId="afc">
    <w:name w:val="footnote reference"/>
    <w:basedOn w:val="a7"/>
    <w:uiPriority w:val="99"/>
    <w:unhideWhenUsed/>
    <w:rsid w:val="00881F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ykjh.tn.edu.tw/modules/tadnews/index.php?nsn=85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C6BE5-9137-4EA8-8857-823A3E09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12</Pages>
  <Words>1020</Words>
  <Characters>5820</Characters>
  <Application>Microsoft Office Word</Application>
  <DocSecurity>0</DocSecurity>
  <Lines>48</Lines>
  <Paragraphs>13</Paragraphs>
  <ScaleCrop>false</ScaleCrop>
  <Company>cy</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江明潔</cp:lastModifiedBy>
  <cp:revision>2</cp:revision>
  <cp:lastPrinted>2024-05-16T07:31:00Z</cp:lastPrinted>
  <dcterms:created xsi:type="dcterms:W3CDTF">2024-05-20T07:54:00Z</dcterms:created>
  <dcterms:modified xsi:type="dcterms:W3CDTF">2024-05-20T07:54:00Z</dcterms:modified>
</cp:coreProperties>
</file>